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32"/>
          <w:szCs w:val="32"/>
          <w:lang w:val="en-US" w:eastAsia="zh-CN"/>
        </w:rPr>
      </w:pPr>
      <w:r>
        <w:rPr>
          <w:rFonts w:hint="eastAsia" w:hAnsi="宋体"/>
          <w:b/>
          <w:sz w:val="32"/>
          <w:szCs w:val="32"/>
        </w:rPr>
        <w:t>钢结构焊缝质量检测</w:t>
      </w:r>
      <w:r>
        <w:rPr>
          <w:rFonts w:hint="eastAsia" w:hAnsi="宋体"/>
          <w:b/>
          <w:sz w:val="32"/>
          <w:szCs w:val="32"/>
          <w:lang w:val="en-US" w:eastAsia="zh-CN"/>
        </w:rPr>
        <w:t>单选题</w:t>
      </w:r>
    </w:p>
    <w:p>
      <w:pPr>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1.目前在国内外射线探伤中应用最为广泛的方法是（ </w:t>
      </w:r>
      <w:r>
        <w:rPr>
          <w:rFonts w:hint="eastAsia" w:hAnsi="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B</w:t>
      </w:r>
      <w:r>
        <w:rPr>
          <w:rFonts w:hint="eastAsia" w:ascii="宋体" w:hAnsi="宋体" w:cs="宋体"/>
          <w:color w:val="000000" w:themeColor="text1"/>
          <w:szCs w:val="21"/>
          <w14:textFill>
            <w14:solidFill>
              <w14:schemeClr w14:val="tx1"/>
            </w14:solidFill>
          </w14:textFill>
        </w:rPr>
        <w:tab/>
      </w:r>
    </w:p>
    <w:p>
      <w:pPr>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A.射线实时图像法探伤        B.射线照相法探伤 </w:t>
      </w:r>
    </w:p>
    <w:p>
      <w:pPr>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C.射线计算机断层扫描技术    D.射线连续曝光法探伤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2.下列哪个选项不是射线</w:t>
      </w:r>
      <w:r>
        <w:rPr>
          <w:rFonts w:hint="eastAsia" w:ascii="宋体" w:hAnsi="宋体" w:cs="宋体"/>
          <w:color w:val="000000" w:themeColor="text1"/>
          <w:szCs w:val="21"/>
          <w14:textFill>
            <w14:solidFill>
              <w14:schemeClr w14:val="tx1"/>
            </w14:solidFill>
          </w14:textFill>
        </w:rPr>
        <w:t>探伤</w:t>
      </w:r>
      <w:r>
        <w:rPr>
          <w:rFonts w:hint="eastAsia" w:hAnsi="宋体"/>
          <w:color w:val="000000" w:themeColor="text1"/>
          <w:szCs w:val="21"/>
          <w14:textFill>
            <w14:solidFill>
              <w14:schemeClr w14:val="tx1"/>
            </w14:solidFill>
          </w14:textFill>
        </w:rPr>
        <w:t>的缺陷（  ）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设备复杂</w:t>
      </w:r>
      <w:r>
        <w:rPr>
          <w:rFonts w:hint="eastAsia" w:hAnsi="宋体"/>
          <w:color w:val="000000" w:themeColor="text1"/>
          <w:szCs w:val="21"/>
          <w14:textFill>
            <w14:solidFill>
              <w14:schemeClr w14:val="tx1"/>
            </w14:solidFill>
          </w14:textFill>
        </w:rPr>
        <w:t xml:space="preserve">         B. 不能检测非金属材料内部缺陷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成本高</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射线对人体有害</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u w:color="FF6600"/>
          <w14:textFill>
            <w14:solidFill>
              <w14:schemeClr w14:val="tx1"/>
            </w14:solidFill>
          </w14:textFill>
        </w:rPr>
        <w:t>3.</w:t>
      </w:r>
      <w:r>
        <w:rPr>
          <w:rFonts w:hint="eastAsia" w:hAnsi="宋体"/>
          <w:color w:val="000000" w:themeColor="text1"/>
          <w:szCs w:val="21"/>
          <w14:textFill>
            <w14:solidFill>
              <w14:schemeClr w14:val="tx1"/>
            </w14:solidFill>
          </w14:textFill>
        </w:rPr>
        <w:t>以下关于谐振动的叙述，哪一条是错误的（  ）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A.谐振动就是质点在作匀速圆周运动。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B.任何复杂振动都可视为多个谐振动的合成。</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C.在谐振动中，质点在位移最大处受力最大，速度为零。</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D.在谐振动中，质点在平衡位置速度最大，受力为零。</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4.随着</w:t>
      </w:r>
      <w:r>
        <w:rPr>
          <w:rFonts w:hAnsi="宋体"/>
          <w:color w:val="000000" w:themeColor="text1"/>
          <w:szCs w:val="21"/>
          <w14:textFill>
            <w14:solidFill>
              <w14:schemeClr w14:val="tx1"/>
            </w14:solidFill>
          </w14:textFill>
        </w:rPr>
        <w:t>普通</w:t>
      </w:r>
      <w:r>
        <w:rPr>
          <w:color w:val="000000" w:themeColor="text1"/>
          <w:szCs w:val="21"/>
          <w14:textFill>
            <w14:solidFill>
              <w14:schemeClr w14:val="tx1"/>
            </w14:solidFill>
          </w14:textFill>
        </w:rPr>
        <w:t>X</w:t>
      </w:r>
      <w:r>
        <w:rPr>
          <w:rFonts w:hAnsi="宋体"/>
          <w:color w:val="000000" w:themeColor="text1"/>
          <w:szCs w:val="21"/>
          <w14:textFill>
            <w14:solidFill>
              <w14:schemeClr w14:val="tx1"/>
            </w14:solidFill>
          </w14:textFill>
        </w:rPr>
        <w:t>光机的</w:t>
      </w:r>
      <w:r>
        <w:rPr>
          <w:color w:val="000000" w:themeColor="text1"/>
          <w:szCs w:val="21"/>
          <w:u w:color="FF6600"/>
          <w14:textFill>
            <w14:solidFill>
              <w14:schemeClr w14:val="tx1"/>
            </w14:solidFill>
          </w14:textFill>
        </w:rPr>
        <w:t>kV</w:t>
      </w:r>
      <w:r>
        <w:rPr>
          <w:rFonts w:hAnsi="宋体"/>
          <w:color w:val="000000" w:themeColor="text1"/>
          <w:szCs w:val="21"/>
          <w:u w:color="FF6600"/>
          <w14:textFill>
            <w14:solidFill>
              <w14:schemeClr w14:val="tx1"/>
            </w14:solidFill>
          </w14:textFill>
        </w:rPr>
        <w:t>值</w:t>
      </w:r>
      <w:r>
        <w:rPr>
          <w:rFonts w:hint="eastAsia" w:hAnsi="宋体"/>
          <w:color w:val="000000" w:themeColor="text1"/>
          <w:szCs w:val="21"/>
          <w:u w:color="FF6600"/>
          <w14:textFill>
            <w14:solidFill>
              <w14:schemeClr w14:val="tx1"/>
            </w14:solidFill>
          </w14:textFill>
        </w:rPr>
        <w:t>增</w:t>
      </w:r>
      <w:r>
        <w:rPr>
          <w:rFonts w:hAnsi="宋体"/>
          <w:color w:val="000000" w:themeColor="text1"/>
          <w:szCs w:val="21"/>
          <w:u w:color="FF6600"/>
          <w14:textFill>
            <w14:solidFill>
              <w14:schemeClr w14:val="tx1"/>
            </w14:solidFill>
          </w14:textFill>
        </w:rPr>
        <w:t>高</w:t>
      </w:r>
      <w:r>
        <w:rPr>
          <w:rFonts w:hint="eastAsia" w:hAnsi="宋体"/>
          <w:color w:val="000000" w:themeColor="text1"/>
          <w:szCs w:val="21"/>
          <w:u w:color="FF6600"/>
          <w14:textFill>
            <w14:solidFill>
              <w14:schemeClr w14:val="tx1"/>
            </w14:solidFill>
          </w14:textFill>
        </w:rPr>
        <w:t>（  ） A</w:t>
      </w:r>
    </w:p>
    <w:p>
      <w:pPr>
        <w:spacing w:line="360" w:lineRule="auto"/>
        <w:rPr>
          <w:rFonts w:hAnsi="宋体"/>
          <w:color w:val="000000" w:themeColor="text1"/>
          <w:szCs w:val="21"/>
          <w:u w:val="thick"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 xml:space="preserve">A. </w:t>
      </w:r>
      <w:r>
        <w:rPr>
          <w:rFonts w:hAnsi="宋体"/>
          <w:color w:val="000000" w:themeColor="text1"/>
          <w:szCs w:val="21"/>
          <w:u w:color="FF6600"/>
          <w14:textFill>
            <w14:solidFill>
              <w14:schemeClr w14:val="tx1"/>
            </w14:solidFill>
          </w14:textFill>
        </w:rPr>
        <w:t>射线能量</w:t>
      </w:r>
      <w:r>
        <w:rPr>
          <w:rFonts w:hint="eastAsia" w:hAnsi="宋体"/>
          <w:color w:val="000000" w:themeColor="text1"/>
          <w:szCs w:val="21"/>
          <w:u w:color="FF6600"/>
          <w14:textFill>
            <w14:solidFill>
              <w14:schemeClr w14:val="tx1"/>
            </w14:solidFill>
          </w14:textFill>
        </w:rPr>
        <w:t>增</w:t>
      </w:r>
      <w:r>
        <w:rPr>
          <w:rFonts w:hAnsi="宋体"/>
          <w:color w:val="000000" w:themeColor="text1"/>
          <w:szCs w:val="21"/>
          <w:u w:color="FF6600"/>
          <w14:textFill>
            <w14:solidFill>
              <w14:schemeClr w14:val="tx1"/>
            </w14:solidFill>
          </w14:textFill>
        </w:rPr>
        <w:t>大成像质量下降</w:t>
      </w:r>
      <w:r>
        <w:rPr>
          <w:rFonts w:hint="eastAsia" w:hAnsi="宋体"/>
          <w:color w:val="000000" w:themeColor="text1"/>
          <w:szCs w:val="21"/>
          <w:u w:color="FF6600"/>
          <w14:textFill>
            <w14:solidFill>
              <w14:schemeClr w14:val="tx1"/>
            </w14:solidFill>
          </w14:textFill>
        </w:rPr>
        <w:t xml:space="preserve">  B. </w:t>
      </w:r>
      <w:r>
        <w:rPr>
          <w:rFonts w:hAnsi="宋体"/>
          <w:color w:val="000000" w:themeColor="text1"/>
          <w:szCs w:val="21"/>
          <w:u w:color="FF6600"/>
          <w14:textFill>
            <w14:solidFill>
              <w14:schemeClr w14:val="tx1"/>
            </w14:solidFill>
          </w14:textFill>
        </w:rPr>
        <w:t>射线能量</w:t>
      </w:r>
      <w:r>
        <w:rPr>
          <w:rFonts w:hint="eastAsia" w:hAnsi="宋体"/>
          <w:color w:val="000000" w:themeColor="text1"/>
          <w:szCs w:val="21"/>
          <w:u w:color="FF6600"/>
          <w14:textFill>
            <w14:solidFill>
              <w14:schemeClr w14:val="tx1"/>
            </w14:solidFill>
          </w14:textFill>
        </w:rPr>
        <w:t>减小</w:t>
      </w:r>
      <w:r>
        <w:rPr>
          <w:rFonts w:hAnsi="宋体"/>
          <w:color w:val="000000" w:themeColor="text1"/>
          <w:szCs w:val="21"/>
          <w:u w:color="FF6600"/>
          <w14:textFill>
            <w14:solidFill>
              <w14:schemeClr w14:val="tx1"/>
            </w14:solidFill>
          </w14:textFill>
        </w:rPr>
        <w:t>成像质量下降</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 xml:space="preserve">C. </w:t>
      </w:r>
      <w:r>
        <w:rPr>
          <w:rFonts w:hAnsi="宋体"/>
          <w:color w:val="000000" w:themeColor="text1"/>
          <w:szCs w:val="21"/>
          <w:u w:color="FF6600"/>
          <w14:textFill>
            <w14:solidFill>
              <w14:schemeClr w14:val="tx1"/>
            </w14:solidFill>
          </w14:textFill>
        </w:rPr>
        <w:t>射线能量</w:t>
      </w:r>
      <w:r>
        <w:rPr>
          <w:rFonts w:hint="eastAsia" w:hAnsi="宋体"/>
          <w:color w:val="000000" w:themeColor="text1"/>
          <w:szCs w:val="21"/>
          <w:u w:color="FF6600"/>
          <w14:textFill>
            <w14:solidFill>
              <w14:schemeClr w14:val="tx1"/>
            </w14:solidFill>
          </w14:textFill>
        </w:rPr>
        <w:t>增大</w:t>
      </w:r>
      <w:r>
        <w:rPr>
          <w:rFonts w:hAnsi="宋体"/>
          <w:color w:val="000000" w:themeColor="text1"/>
          <w:szCs w:val="21"/>
          <w:u w:color="FF6600"/>
          <w14:textFill>
            <w14:solidFill>
              <w14:schemeClr w14:val="tx1"/>
            </w14:solidFill>
          </w14:textFill>
        </w:rPr>
        <w:t>成像质量</w:t>
      </w:r>
      <w:r>
        <w:rPr>
          <w:rFonts w:hint="eastAsia" w:hAnsi="宋体"/>
          <w:color w:val="000000" w:themeColor="text1"/>
          <w:szCs w:val="21"/>
          <w:u w:color="FF6600"/>
          <w14:textFill>
            <w14:solidFill>
              <w14:schemeClr w14:val="tx1"/>
            </w14:solidFill>
          </w14:textFill>
        </w:rPr>
        <w:t xml:space="preserve">提高  D. </w:t>
      </w:r>
      <w:r>
        <w:rPr>
          <w:rFonts w:hAnsi="宋体"/>
          <w:color w:val="000000" w:themeColor="text1"/>
          <w:szCs w:val="21"/>
          <w:u w:color="FF6600"/>
          <w14:textFill>
            <w14:solidFill>
              <w14:schemeClr w14:val="tx1"/>
            </w14:solidFill>
          </w14:textFill>
        </w:rPr>
        <w:t>射线能量</w:t>
      </w:r>
      <w:r>
        <w:rPr>
          <w:rFonts w:hint="eastAsia" w:hAnsi="宋体"/>
          <w:color w:val="000000" w:themeColor="text1"/>
          <w:szCs w:val="21"/>
          <w:u w:color="FF6600"/>
          <w14:textFill>
            <w14:solidFill>
              <w14:schemeClr w14:val="tx1"/>
            </w14:solidFill>
          </w14:textFill>
        </w:rPr>
        <w:t>减小</w:t>
      </w:r>
      <w:r>
        <w:rPr>
          <w:rFonts w:hAnsi="宋体"/>
          <w:color w:val="000000" w:themeColor="text1"/>
          <w:szCs w:val="21"/>
          <w:u w:color="FF6600"/>
          <w14:textFill>
            <w14:solidFill>
              <w14:schemeClr w14:val="tx1"/>
            </w14:solidFill>
          </w14:textFill>
        </w:rPr>
        <w:t>成像质量</w:t>
      </w:r>
      <w:r>
        <w:rPr>
          <w:rFonts w:hint="eastAsia" w:hAnsi="宋体"/>
          <w:color w:val="000000" w:themeColor="text1"/>
          <w:szCs w:val="21"/>
          <w:u w:color="FF6600"/>
          <w14:textFill>
            <w14:solidFill>
              <w14:schemeClr w14:val="tx1"/>
            </w14:solidFill>
          </w14:textFill>
        </w:rPr>
        <w:t>提高</w:t>
      </w:r>
    </w:p>
    <w:p>
      <w:pPr>
        <w:numPr>
          <w:ilvl w:val="0"/>
          <w:numId w:val="1"/>
        </w:num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底片黑度是指曝光并经暗室处理后的底片黑化程度。数值上等于底片照射光强与透过光强之比的对数值</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灰雾度</w:t>
      </w:r>
      <w:r>
        <w:rPr>
          <w:color w:val="000000" w:themeColor="text1"/>
          <w:szCs w:val="21"/>
          <w14:textFill>
            <w14:solidFill>
              <w14:schemeClr w14:val="tx1"/>
            </w14:solidFill>
          </w14:textFill>
        </w:rPr>
        <w:t>D</w:t>
      </w:r>
      <w:r>
        <w:rPr>
          <w:color w:val="000000" w:themeColor="text1"/>
          <w:szCs w:val="21"/>
          <w:vertAlign w:val="subscript"/>
          <w14:textFill>
            <w14:solidFill>
              <w14:schemeClr w14:val="tx1"/>
            </w14:solidFill>
          </w14:textFill>
        </w:rPr>
        <w:t>0</w:t>
      </w:r>
      <w:r>
        <w:rPr>
          <w:rFonts w:hAnsi="宋体"/>
          <w:color w:val="000000" w:themeColor="text1"/>
          <w:szCs w:val="21"/>
          <w14:textFill>
            <w14:solidFill>
              <w14:schemeClr w14:val="tx1"/>
            </w14:solidFill>
          </w14:textFill>
        </w:rPr>
        <w:t>是未经曝光的胶片经暗室处理后获得的微小黑度，要求</w:t>
      </w:r>
      <w:r>
        <w:rPr>
          <w:rFonts w:hint="eastAsia" w:hAnsi="宋体"/>
          <w:color w:val="000000" w:themeColor="text1"/>
          <w:szCs w:val="21"/>
          <w14:textFill>
            <w14:solidFill>
              <w14:schemeClr w14:val="tx1"/>
            </w14:solidFill>
          </w14:textFill>
        </w:rPr>
        <w:t>（  ） B</w:t>
      </w:r>
    </w:p>
    <w:p>
      <w:pPr>
        <w:numPr>
          <w:ilvl w:val="0"/>
          <w:numId w:val="2"/>
        </w:num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D</w:t>
      </w:r>
      <w:r>
        <w:rPr>
          <w:color w:val="000000" w:themeColor="text1"/>
          <w:szCs w:val="21"/>
          <w:vertAlign w:val="subscript"/>
          <w14:textFill>
            <w14:solidFill>
              <w14:schemeClr w14:val="tx1"/>
            </w14:solidFill>
          </w14:textFill>
        </w:rPr>
        <w:t>0</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 xml:space="preserve">2        B. </w:t>
      </w:r>
      <w:r>
        <w:rPr>
          <w:color w:val="000000" w:themeColor="text1"/>
          <w:szCs w:val="21"/>
          <w14:textFill>
            <w14:solidFill>
              <w14:schemeClr w14:val="tx1"/>
            </w14:solidFill>
          </w14:textFill>
        </w:rPr>
        <w:t>D</w:t>
      </w:r>
      <w:r>
        <w:rPr>
          <w:color w:val="000000" w:themeColor="text1"/>
          <w:szCs w:val="21"/>
          <w:vertAlign w:val="subscript"/>
          <w14:textFill>
            <w14:solidFill>
              <w14:schemeClr w14:val="tx1"/>
            </w14:solidFill>
          </w14:textFill>
        </w:rPr>
        <w:t>0</w:t>
      </w:r>
      <w:r>
        <w:rPr>
          <w:color w:val="000000" w:themeColor="text1"/>
          <w:szCs w:val="21"/>
          <w14:textFill>
            <w14:solidFill>
              <w14:schemeClr w14:val="tx1"/>
            </w14:solidFill>
          </w14:textFill>
        </w:rPr>
        <w:t>≤0.3</w:t>
      </w:r>
      <w:r>
        <w:rPr>
          <w:rFonts w:hint="eastAsia"/>
          <w:color w:val="000000" w:themeColor="text1"/>
          <w:szCs w:val="21"/>
          <w14:textFill>
            <w14:solidFill>
              <w14:schemeClr w14:val="tx1"/>
            </w14:solidFill>
          </w14:textFill>
        </w:rPr>
        <w:t xml:space="preserve">       C. </w:t>
      </w:r>
      <w:r>
        <w:rPr>
          <w:color w:val="000000" w:themeColor="text1"/>
          <w:szCs w:val="21"/>
          <w14:textFill>
            <w14:solidFill>
              <w14:schemeClr w14:val="tx1"/>
            </w14:solidFill>
          </w14:textFill>
        </w:rPr>
        <w:t>D</w:t>
      </w:r>
      <w:r>
        <w:rPr>
          <w:color w:val="000000" w:themeColor="text1"/>
          <w:szCs w:val="21"/>
          <w:vertAlign w:val="subscript"/>
          <w14:textFill>
            <w14:solidFill>
              <w14:schemeClr w14:val="tx1"/>
            </w14:solidFill>
          </w14:textFill>
        </w:rPr>
        <w:t>0</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 xml:space="preserve">4          D. </w:t>
      </w:r>
      <w:r>
        <w:rPr>
          <w:color w:val="000000" w:themeColor="text1"/>
          <w:szCs w:val="21"/>
          <w14:textFill>
            <w14:solidFill>
              <w14:schemeClr w14:val="tx1"/>
            </w14:solidFill>
          </w14:textFill>
        </w:rPr>
        <w:t>D</w:t>
      </w:r>
      <w:r>
        <w:rPr>
          <w:color w:val="000000" w:themeColor="text1"/>
          <w:szCs w:val="21"/>
          <w:vertAlign w:val="subscript"/>
          <w14:textFill>
            <w14:solidFill>
              <w14:schemeClr w14:val="tx1"/>
            </w14:solidFill>
          </w14:textFill>
        </w:rPr>
        <w:t>0</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5</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6.</w:t>
      </w:r>
      <w:r>
        <w:rPr>
          <w:rFonts w:hAnsi="宋体"/>
          <w:color w:val="000000" w:themeColor="text1"/>
          <w:szCs w:val="21"/>
          <w14:textFill>
            <w14:solidFill>
              <w14:schemeClr w14:val="tx1"/>
            </w14:solidFill>
          </w14:textFill>
        </w:rPr>
        <w:t>设计要求</w:t>
      </w:r>
      <w:r>
        <w:rPr>
          <w:rFonts w:hAnsi="宋体"/>
          <w:color w:val="000000" w:themeColor="text1"/>
          <w:szCs w:val="21"/>
          <w:u w:color="FF6600"/>
          <w14:textFill>
            <w14:solidFill>
              <w14:schemeClr w14:val="tx1"/>
            </w14:solidFill>
          </w14:textFill>
        </w:rPr>
        <w:t>全焊透的一、二级焊缝</w:t>
      </w:r>
      <w:r>
        <w:rPr>
          <w:rFonts w:hAnsi="宋体"/>
          <w:color w:val="000000" w:themeColor="text1"/>
          <w:szCs w:val="21"/>
          <w14:textFill>
            <w14:solidFill>
              <w14:schemeClr w14:val="tx1"/>
            </w14:solidFill>
          </w14:textFill>
        </w:rPr>
        <w:t>采用超声波探伤不能对缺陷做出判断时，应采用射线探伤方法进行检测</w:t>
      </w:r>
      <w:r>
        <w:rPr>
          <w:rFonts w:hint="eastAsia" w:hAnsi="宋体"/>
          <w:color w:val="000000" w:themeColor="text1"/>
          <w:szCs w:val="21"/>
          <w14:textFill>
            <w14:solidFill>
              <w14:schemeClr w14:val="tx1"/>
            </w14:solidFill>
          </w14:textFill>
        </w:rPr>
        <w:t>对于</w:t>
      </w:r>
      <w:r>
        <w:rPr>
          <w:rFonts w:hAnsi="宋体"/>
          <w:color w:val="000000" w:themeColor="text1"/>
          <w:szCs w:val="21"/>
          <w14:textFill>
            <w14:solidFill>
              <w14:schemeClr w14:val="tx1"/>
            </w14:solidFill>
          </w14:textFill>
        </w:rPr>
        <w:t>二级焊缝探伤比例</w:t>
      </w:r>
      <w:r>
        <w:rPr>
          <w:rFonts w:hint="eastAsia" w:hAnsi="宋体"/>
          <w:color w:val="000000" w:themeColor="text1"/>
          <w:szCs w:val="21"/>
          <w14:textFill>
            <w14:solidFill>
              <w14:schemeClr w14:val="tx1"/>
            </w14:solidFill>
          </w14:textFill>
        </w:rPr>
        <w:t>为（   ）A</w:t>
      </w:r>
    </w:p>
    <w:p>
      <w:pPr>
        <w:spacing w:line="360" w:lineRule="auto"/>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 xml:space="preserve">           B. 3</w:t>
      </w:r>
      <w:r>
        <w:rPr>
          <w:color w:val="000000" w:themeColor="text1"/>
          <w:szCs w:val="21"/>
          <w14:textFill>
            <w14:solidFill>
              <w14:schemeClr w14:val="tx1"/>
            </w14:solidFill>
          </w14:textFill>
        </w:rPr>
        <w:t>0%</w:t>
      </w:r>
      <w:r>
        <w:rPr>
          <w:rFonts w:hint="eastAsia" w:hAnsi="宋体"/>
          <w:color w:val="000000" w:themeColor="text1"/>
          <w:szCs w:val="21"/>
          <w14:textFill>
            <w14:solidFill>
              <w14:schemeClr w14:val="tx1"/>
            </w14:solidFill>
          </w14:textFill>
        </w:rPr>
        <w:t xml:space="preserve">            C. 4</w:t>
      </w:r>
      <w:r>
        <w:rPr>
          <w:color w:val="000000" w:themeColor="text1"/>
          <w:szCs w:val="21"/>
          <w14:textFill>
            <w14:solidFill>
              <w14:schemeClr w14:val="tx1"/>
            </w14:solidFill>
          </w14:textFill>
        </w:rPr>
        <w:t>0%</w:t>
      </w:r>
      <w:r>
        <w:rPr>
          <w:rFonts w:hint="eastAsia" w:hAnsi="宋体"/>
          <w:color w:val="000000" w:themeColor="text1"/>
          <w:szCs w:val="21"/>
          <w14:textFill>
            <w14:solidFill>
              <w14:schemeClr w14:val="tx1"/>
            </w14:solidFill>
          </w14:textFill>
        </w:rPr>
        <w:t xml:space="preserve">                D. 5</w:t>
      </w:r>
      <w:r>
        <w:rPr>
          <w:color w:val="000000" w:themeColor="text1"/>
          <w:szCs w:val="21"/>
          <w14:textFill>
            <w14:solidFill>
              <w14:schemeClr w14:val="tx1"/>
            </w14:solidFill>
          </w14:textFill>
        </w:rPr>
        <w:t>0%</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7.运用射线照相法进行焊缝质量检测时，各种焊接缺陷在底片上显现的特征不同，以下属于焊缝未熔合的是（   ） C</w:t>
      </w:r>
    </w:p>
    <w:p>
      <w:pPr>
        <w:numPr>
          <w:ilvl w:val="0"/>
          <w:numId w:val="3"/>
        </w:num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焊缝根部钝边未熔化的直线黑色影像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黑度值较均匀的呈长条黑色不规则影像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坡口边缘、焊道之间以及焊缝根部等处的伴有气孔或夹渣的连续或断续黑色影像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与焊接方向平等的成串并呈直线状的黑色影像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w:t>
      </w:r>
      <w:r>
        <w:rPr>
          <w:rFonts w:hint="eastAsia" w:hAnsi="宋体"/>
          <w:color w:val="000000" w:themeColor="text1"/>
          <w:szCs w:val="21"/>
          <w14:textFill>
            <w14:solidFill>
              <w14:schemeClr w14:val="tx1"/>
            </w14:solidFill>
          </w14:textFill>
        </w:rPr>
        <w:t>金属熔化焊焊缝缺陷,当长宽比小于（   ）时为圆形缺陷.  B</w:t>
      </w:r>
    </w:p>
    <w:p>
      <w:pPr>
        <w:spacing w:line="360" w:lineRule="auto"/>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2          B. 3          C. 4             D. 5  </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9.</w:t>
      </w:r>
      <w:r>
        <w:rPr>
          <w:rFonts w:hint="eastAsia"/>
          <w:color w:val="000000" w:themeColor="text1"/>
          <w:szCs w:val="21"/>
          <w14:textFill>
            <w14:solidFill>
              <w14:schemeClr w14:val="tx1"/>
            </w14:solidFill>
          </w14:textFill>
        </w:rPr>
        <w:t>下面有关</w:t>
      </w:r>
      <w:r>
        <w:rPr>
          <w:rFonts w:hint="eastAsia"/>
          <w:color w:val="000000" w:themeColor="text1"/>
          <w14:textFill>
            <w14:solidFill>
              <w14:schemeClr w14:val="tx1"/>
            </w14:solidFill>
          </w14:textFill>
        </w:rPr>
        <w:t>X射线管焦点的叙述，哪一条是错误的（  ）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焦点越大，散热越困难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焦点越小，照相清晰度越好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管电压、管电流增加，实际焦点会有一定程度的增大  </w:t>
      </w:r>
    </w:p>
    <w:p>
      <w:pPr>
        <w:spacing w:line="360" w:lineRule="auto"/>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有效焦点总是小于实际焦点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w:t>
      </w:r>
      <w:r>
        <w:rPr>
          <w:rFonts w:hint="eastAsia" w:hAnsi="宋体"/>
          <w:color w:val="000000" w:themeColor="text1"/>
          <w:szCs w:val="21"/>
          <w14:textFill>
            <w14:solidFill>
              <w14:schemeClr w14:val="tx1"/>
            </w14:solidFill>
          </w14:textFill>
        </w:rPr>
        <w:t>射线底片上两个不同区域之间的黑度差叫（  ） B</w:t>
      </w:r>
    </w:p>
    <w:p>
      <w:pPr>
        <w:numPr>
          <w:ilvl w:val="0"/>
          <w:numId w:val="4"/>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主因反差      B. 底片反差      C. 清晰度      D. 胶片反差</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w:t>
      </w:r>
      <w:r>
        <w:rPr>
          <w:rFonts w:hint="eastAsia" w:hAnsi="宋体"/>
          <w:color w:val="000000" w:themeColor="text1"/>
          <w:szCs w:val="21"/>
          <w14:textFill>
            <w14:solidFill>
              <w14:schemeClr w14:val="tx1"/>
            </w14:solidFill>
          </w14:textFill>
        </w:rPr>
        <w:t xml:space="preserve">胶片与增感屏贴合不紧，会明显影响射线照相的（  ）B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对比度        B. 不清晰度      C. 颗粒度      D. 以上都是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w:t>
      </w:r>
      <w:r>
        <w:rPr>
          <w:rFonts w:hint="eastAsia" w:hAnsi="宋体"/>
          <w:color w:val="000000" w:themeColor="text1"/>
          <w:szCs w:val="21"/>
          <w14:textFill>
            <w14:solidFill>
              <w14:schemeClr w14:val="tx1"/>
            </w14:solidFill>
          </w14:textFill>
        </w:rPr>
        <w:t>工件中靠近射源一侧的缺陷图像，在下列哪种情况下清晰度最差（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焦距增大            B. 焦点尺寸减小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工件厚度增大        D. 胶片与工件距离减小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w:t>
      </w:r>
      <w:r>
        <w:rPr>
          <w:rFonts w:hint="eastAsia" w:hAnsi="宋体"/>
          <w:color w:val="000000" w:themeColor="text1"/>
          <w:szCs w:val="21"/>
          <w14:textFill>
            <w14:solidFill>
              <w14:schemeClr w14:val="tx1"/>
            </w14:solidFill>
          </w14:textFill>
        </w:rPr>
        <w:t xml:space="preserve">固有不清晰度与下列哪一因素有关（  ）D </w:t>
      </w:r>
    </w:p>
    <w:p>
      <w:pPr>
        <w:numPr>
          <w:ilvl w:val="0"/>
          <w:numId w:val="5"/>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源尺寸      B. 胶片感光度      C. 胶片粒度      D. 射线能量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w:t>
      </w:r>
      <w:r>
        <w:rPr>
          <w:rFonts w:hint="eastAsia" w:hAnsi="宋体"/>
          <w:color w:val="000000" w:themeColor="text1"/>
          <w:szCs w:val="21"/>
          <w14:textFill>
            <w14:solidFill>
              <w14:schemeClr w14:val="tx1"/>
            </w14:solidFill>
          </w14:textFill>
        </w:rPr>
        <w:t xml:space="preserve">下述无损检测方法中，最适用于检测焊接接头V坡口未熔合缺陷的方法（   ）D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RT          B. PT     </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C. MT</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 UT</w:t>
      </w:r>
    </w:p>
    <w:p>
      <w:pPr>
        <w:spacing w:line="360" w:lineRule="auto"/>
        <w:rPr>
          <w:rFonts w:hint="eastAsia" w:eastAsia="宋体"/>
          <w:color w:val="000000" w:themeColor="text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w:t>
      </w:r>
      <w:r>
        <w:rPr>
          <w:rFonts w:hint="eastAsia"/>
          <w:color w:val="000000" w:themeColor="text1"/>
          <w14:textFill>
            <w14:solidFill>
              <w14:schemeClr w14:val="tx1"/>
            </w14:solidFill>
          </w14:textFill>
        </w:rPr>
        <w:t>对于厚度差较大的工件进行透照时，为了得到黑度和层次比较均匀的底片，一般的做法是(</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)。B</w:t>
      </w:r>
      <w:r>
        <w:rPr>
          <w:rFonts w:hint="eastAsia"/>
          <w:color w:val="000000" w:themeColor="text1"/>
          <w:lang w:val="en-US" w:eastAsia="zh-CN"/>
          <w14:textFill>
            <w14:solidFill>
              <w14:schemeClr w14:val="tx1"/>
            </w14:solidFill>
          </w14:textFill>
        </w:rPr>
        <w:t xml:space="preserve"> </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A. 提高管电流</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B. 提高管电压    C.增加曝光时间</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D.缩短焦距</w:t>
      </w:r>
    </w:p>
    <w:p>
      <w:pPr>
        <w:spacing w:line="360" w:lineRule="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16.</w:t>
      </w:r>
      <w:r>
        <w:rPr>
          <w:rFonts w:hint="eastAsia"/>
          <w:color w:val="000000" w:themeColor="text1"/>
          <w14:textFill>
            <w14:solidFill>
              <w14:schemeClr w14:val="tx1"/>
            </w14:solidFill>
          </w14:textFill>
        </w:rPr>
        <w:t>X射线与</w:t>
      </w:r>
      <w:r>
        <w:rPr>
          <w:rFonts w:hint="eastAsia"/>
          <w:color w:val="000000" w:themeColor="text1"/>
          <w14:textFill>
            <w14:solidFill>
              <w14:schemeClr w14:val="tx1"/>
            </w14:solidFill>
          </w14:textFill>
        </w:rPr>
        <w:object>
          <v:shape id="_x0000_i1025" o:spt="75" type="#_x0000_t75" style="height:13.1pt;width:9.8pt;" o:ole="t" filled="f" o:preferrelative="t" stroked="f" coordsize="21600,21600">
            <v:path/>
            <v:fill on="f" focussize="0,0"/>
            <v:stroke on="f" joinstyle="miter"/>
            <v:imagedata r:id="rId5" o:title=""/>
            <o:lock v:ext="edit" aspectratio="t"/>
            <w10:wrap type="none"/>
            <w10:anchorlock/>
          </v:shape>
          <o:OLEObject Type="Embed" ProgID="Equations" ShapeID="_x0000_i1025" DrawAspect="Content" ObjectID="_1468075725" r:id="rId4">
            <o:LockedField>false</o:LockedField>
          </o:OLEObject>
        </w:object>
      </w:r>
      <w:r>
        <w:rPr>
          <w:rFonts w:hint="eastAsia"/>
          <w:color w:val="000000" w:themeColor="text1"/>
          <w14:textFill>
            <w14:solidFill>
              <w14:schemeClr w14:val="tx1"/>
            </w14:solidFill>
          </w14:textFill>
        </w:rPr>
        <w:t xml:space="preserve">射线有何不同（  ） C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int="eastAsia"/>
          <w:color w:val="000000" w:themeColor="text1"/>
          <w14:textFill>
            <w14:solidFill>
              <w14:schemeClr w14:val="tx1"/>
            </w14:solidFill>
          </w14:textFill>
        </w:rPr>
        <w:t>X射线的穿透力比</w:t>
      </w:r>
      <w:r>
        <w:rPr>
          <w:rFonts w:hint="eastAsia"/>
          <w:color w:val="000000" w:themeColor="text1"/>
          <w14:textFill>
            <w14:solidFill>
              <w14:schemeClr w14:val="tx1"/>
            </w14:solidFill>
          </w14:textFill>
        </w:rPr>
        <w:object>
          <v:shape id="_x0000_i1026" o:spt="75" type="#_x0000_t75" style="height:13.1pt;width:9.8pt;" o:ole="t" filled="f" o:preferrelative="t" stroked="f" coordsize="21600,21600">
            <v:path/>
            <v:fill on="f" focussize="0,0"/>
            <v:stroke on="f" joinstyle="miter"/>
            <v:imagedata r:id="rId5" o:title=""/>
            <o:lock v:ext="edit" aspectratio="t"/>
            <w10:wrap type="none"/>
            <w10:anchorlock/>
          </v:shape>
          <o:OLEObject Type="Embed" ProgID="Equations" ShapeID="_x0000_i1026" DrawAspect="Content" ObjectID="_1468075726" r:id="rId6">
            <o:LockedField>false</o:LockedField>
          </o:OLEObject>
        </w:object>
      </w:r>
      <w:r>
        <w:rPr>
          <w:rFonts w:hint="eastAsia"/>
          <w:color w:val="000000" w:themeColor="text1"/>
          <w14:textFill>
            <w14:solidFill>
              <w14:schemeClr w14:val="tx1"/>
            </w14:solidFill>
          </w14:textFill>
        </w:rPr>
        <w:t>射线弱</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int="eastAsia"/>
          <w:color w:val="000000" w:themeColor="text1"/>
          <w14:textFill>
            <w14:solidFill>
              <w14:schemeClr w14:val="tx1"/>
            </w14:solidFill>
          </w14:textFill>
        </w:rPr>
        <w:t>X射线的波长比</w:t>
      </w:r>
      <w:r>
        <w:rPr>
          <w:rFonts w:hint="eastAsia"/>
          <w:color w:val="000000" w:themeColor="text1"/>
          <w14:textFill>
            <w14:solidFill>
              <w14:schemeClr w14:val="tx1"/>
            </w14:solidFill>
          </w14:textFill>
        </w:rPr>
        <w:object>
          <v:shape id="_x0000_i1027" o:spt="75" type="#_x0000_t75" style="height:13.1pt;width:9.8pt;" o:ole="t" filled="f" o:preferrelative="t" stroked="f" coordsize="21600,21600">
            <v:path/>
            <v:fill on="f" focussize="0,0"/>
            <v:stroke on="f" joinstyle="miter"/>
            <v:imagedata r:id="rId5" o:title=""/>
            <o:lock v:ext="edit" aspectratio="t"/>
            <w10:wrap type="none"/>
            <w10:anchorlock/>
          </v:shape>
          <o:OLEObject Type="Embed" ProgID="Equations" ShapeID="_x0000_i1027" DrawAspect="Content" ObjectID="_1468075727" r:id="rId7">
            <o:LockedField>false</o:LockedField>
          </o:OLEObject>
        </w:object>
      </w:r>
      <w:r>
        <w:rPr>
          <w:rFonts w:hint="eastAsia"/>
          <w:color w:val="000000" w:themeColor="text1"/>
          <w14:textFill>
            <w14:solidFill>
              <w14:schemeClr w14:val="tx1"/>
            </w14:solidFill>
          </w14:textFill>
        </w:rPr>
        <w:t>射线</w:t>
      </w:r>
      <w:r>
        <w:rPr>
          <w:rFonts w:hint="eastAsia" w:hAnsi="宋体"/>
          <w:color w:val="000000" w:themeColor="text1"/>
          <w:szCs w:val="21"/>
          <w14:textFill>
            <w14:solidFill>
              <w14:schemeClr w14:val="tx1"/>
            </w14:solidFill>
          </w14:textFill>
        </w:rPr>
        <w:t xml:space="preserve">长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int="eastAsia"/>
          <w:color w:val="000000" w:themeColor="text1"/>
          <w14:textFill>
            <w14:solidFill>
              <w14:schemeClr w14:val="tx1"/>
            </w14:solidFill>
          </w14:textFill>
        </w:rPr>
        <w:t>X射线与</w:t>
      </w:r>
      <w:r>
        <w:rPr>
          <w:rFonts w:hint="eastAsia"/>
          <w:color w:val="000000" w:themeColor="text1"/>
          <w14:textFill>
            <w14:solidFill>
              <w14:schemeClr w14:val="tx1"/>
            </w14:solidFill>
          </w14:textFill>
        </w:rPr>
        <w:object>
          <v:shape id="_x0000_i1028" o:spt="75" type="#_x0000_t75" style="height:13.1pt;width:9.8pt;" o:ole="t" filled="f" o:preferrelative="t" stroked="f" coordsize="21600,21600">
            <v:path/>
            <v:fill on="f" focussize="0,0"/>
            <v:stroke on="f" joinstyle="miter"/>
            <v:imagedata r:id="rId5" o:title=""/>
            <o:lock v:ext="edit" aspectratio="t"/>
            <w10:wrap type="none"/>
            <w10:anchorlock/>
          </v:shape>
          <o:OLEObject Type="Embed" ProgID="Equations" ShapeID="_x0000_i1028" DrawAspect="Content" ObjectID="_1468075728" r:id="rId8">
            <o:LockedField>false</o:LockedField>
          </o:OLEObject>
        </w:object>
      </w:r>
      <w:r>
        <w:rPr>
          <w:rFonts w:hint="eastAsia"/>
          <w:color w:val="000000" w:themeColor="text1"/>
          <w14:textFill>
            <w14:solidFill>
              <w14:schemeClr w14:val="tx1"/>
            </w14:solidFill>
          </w14:textFill>
        </w:rPr>
        <w:t>射线的来源不同</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int="eastAsia"/>
          <w:color w:val="000000" w:themeColor="text1"/>
          <w14:textFill>
            <w14:solidFill>
              <w14:schemeClr w14:val="tx1"/>
            </w14:solidFill>
          </w14:textFill>
        </w:rPr>
        <w:t>以上都对</w:t>
      </w:r>
    </w:p>
    <w:p>
      <w:pPr>
        <w:spacing w:line="360" w:lineRule="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17.</w:t>
      </w:r>
      <w:r>
        <w:rPr>
          <w:rFonts w:hint="eastAsia"/>
          <w:color w:val="000000" w:themeColor="text1"/>
          <w14:textFill>
            <w14:solidFill>
              <w14:schemeClr w14:val="tx1"/>
            </w14:solidFill>
          </w14:textFill>
        </w:rPr>
        <w:t xml:space="preserve"> 连续X射线的强度与管电压有何关系（   ）A</w:t>
      </w:r>
    </w:p>
    <w:p>
      <w:pPr>
        <w:numPr>
          <w:ilvl w:val="0"/>
          <w:numId w:val="6"/>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与管电压的平方基本成正比      B. 与管电压的平方基本成反比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与管电压基本成正比            D. 与管电压基本成反比</w:t>
      </w:r>
    </w:p>
    <w:p>
      <w:pPr>
        <w:spacing w:line="360" w:lineRule="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18.</w:t>
      </w:r>
      <w:r>
        <w:rPr>
          <w:rFonts w:hint="eastAsia"/>
          <w:color w:val="000000" w:themeColor="text1"/>
          <w14:textFill>
            <w14:solidFill>
              <w14:schemeClr w14:val="tx1"/>
            </w14:solidFill>
          </w14:textFill>
        </w:rPr>
        <w:t xml:space="preserve">在射线照相中使用铅箔增感屏时，铅箔被射线激发出什么粒子使胶片加速感光（  ）C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α</w:t>
      </w:r>
      <w:r>
        <w:rPr>
          <w:rFonts w:hint="eastAsia" w:ascii="Arial" w:hAnsi="Arial" w:cs="Arial"/>
          <w:color w:val="000000" w:themeColor="text1"/>
          <w:szCs w:val="21"/>
          <w14:textFill>
            <w14:solidFill>
              <w14:schemeClr w14:val="tx1"/>
            </w14:solidFill>
          </w14:textFill>
        </w:rPr>
        <w:t>粒子</w:t>
      </w:r>
      <w:r>
        <w:rPr>
          <w:rFonts w:hint="eastAsia" w:hAnsi="宋体"/>
          <w:color w:val="000000" w:themeColor="text1"/>
          <w:szCs w:val="21"/>
          <w14:textFill>
            <w14:solidFill>
              <w14:schemeClr w14:val="tx1"/>
            </w14:solidFill>
          </w14:textFill>
        </w:rPr>
        <w:t xml:space="preserve">      B. </w:t>
      </w:r>
      <w:r>
        <w:rPr>
          <w:rFonts w:ascii="Arial" w:hAnsi="Arial" w:cs="Arial"/>
          <w:color w:val="000000" w:themeColor="text1"/>
          <w:szCs w:val="21"/>
          <w14:textFill>
            <w14:solidFill>
              <w14:schemeClr w14:val="tx1"/>
            </w14:solidFill>
          </w14:textFill>
        </w:rPr>
        <w:t>β</w:t>
      </w:r>
      <w:r>
        <w:rPr>
          <w:rFonts w:hint="eastAsia" w:ascii="Arial" w:hAnsi="Arial" w:cs="Arial"/>
          <w:color w:val="000000" w:themeColor="text1"/>
          <w:szCs w:val="21"/>
          <w14:textFill>
            <w14:solidFill>
              <w14:schemeClr w14:val="tx1"/>
            </w14:solidFill>
          </w14:textFill>
        </w:rPr>
        <w:t>粒子</w:t>
      </w:r>
      <w:r>
        <w:rPr>
          <w:rFonts w:hint="eastAsia" w:hAnsi="宋体"/>
          <w:color w:val="000000" w:themeColor="text1"/>
          <w:szCs w:val="21"/>
          <w14:textFill>
            <w14:solidFill>
              <w14:schemeClr w14:val="tx1"/>
            </w14:solidFill>
          </w14:textFill>
        </w:rPr>
        <w:t xml:space="preserve">      C. 电子      D. </w:t>
      </w:r>
      <w:r>
        <w:rPr>
          <w:rFonts w:hint="eastAsia"/>
          <w:color w:val="000000" w:themeColor="text1"/>
          <w14:textFill>
            <w14:solidFill>
              <w14:schemeClr w14:val="tx1"/>
            </w14:solidFill>
          </w14:textFill>
        </w:rPr>
        <w:object>
          <v:shape id="_x0000_i1029" o:spt="75" type="#_x0000_t75" style="height:13.1pt;width:9.8pt;" o:ole="t" filled="f" o:preferrelative="t" stroked="f" coordsize="21600,21600">
            <v:path/>
            <v:fill on="f" focussize="0,0"/>
            <v:stroke on="f" joinstyle="miter"/>
            <v:imagedata r:id="rId5" o:title=""/>
            <o:lock v:ext="edit" aspectratio="t"/>
            <w10:wrap type="none"/>
            <w10:anchorlock/>
          </v:shape>
          <o:OLEObject Type="Embed" ProgID="Equations" ShapeID="_x0000_i1029" DrawAspect="Content" ObjectID="_1468075729" r:id="rId9">
            <o:LockedField>false</o:LockedField>
          </o:OLEObject>
        </w:object>
      </w:r>
      <w:r>
        <w:rPr>
          <w:rFonts w:hint="eastAsia"/>
          <w:color w:val="000000" w:themeColor="text1"/>
          <w14:textFill>
            <w14:solidFill>
              <w14:schemeClr w14:val="tx1"/>
            </w14:solidFill>
          </w14:textFill>
        </w:rPr>
        <w:t>射线</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19.</w:t>
      </w:r>
      <w:r>
        <w:rPr>
          <w:rFonts w:hint="eastAsia"/>
          <w:color w:val="000000" w:themeColor="text1"/>
          <w:szCs w:val="21"/>
          <w14:textFill>
            <w14:solidFill>
              <w14:schemeClr w14:val="tx1"/>
            </w14:solidFill>
          </w14:textFill>
        </w:rPr>
        <w:t xml:space="preserve">超声波的频率的范围是（  ）C </w:t>
      </w:r>
    </w:p>
    <w:p>
      <w:pPr>
        <w:numPr>
          <w:ilvl w:val="0"/>
          <w:numId w:val="7"/>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0~20</w:t>
      </w:r>
      <w:r>
        <w:rPr>
          <w:color w:val="000000" w:themeColor="text1"/>
          <w:szCs w:val="21"/>
          <w14:textFill>
            <w14:solidFill>
              <w14:schemeClr w14:val="tx1"/>
            </w14:solidFill>
          </w14:textFill>
        </w:rPr>
        <w:t>Hz</w:t>
      </w:r>
      <w:r>
        <w:rPr>
          <w:rFonts w:hint="eastAsia" w:hAnsi="宋体"/>
          <w:color w:val="000000" w:themeColor="text1"/>
          <w:szCs w:val="21"/>
          <w14:textFill>
            <w14:solidFill>
              <w14:schemeClr w14:val="tx1"/>
            </w14:solidFill>
          </w14:textFill>
        </w:rPr>
        <w:t xml:space="preserve">           B. 20~20000 </w:t>
      </w:r>
      <w:r>
        <w:rPr>
          <w:color w:val="000000" w:themeColor="text1"/>
          <w:szCs w:val="21"/>
          <w14:textFill>
            <w14:solidFill>
              <w14:schemeClr w14:val="tx1"/>
            </w14:solidFill>
          </w14:textFill>
        </w:rPr>
        <w:t>Hz</w:t>
      </w:r>
      <w:r>
        <w:rPr>
          <w:rFonts w:hint="eastAsia"/>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C.大于20000</w:t>
      </w:r>
      <w:r>
        <w:rPr>
          <w:color w:val="000000" w:themeColor="text1"/>
          <w:szCs w:val="21"/>
          <w14:textFill>
            <w14:solidFill>
              <w14:schemeClr w14:val="tx1"/>
            </w14:solidFill>
          </w14:textFill>
        </w:rPr>
        <w:t>Hz</w:t>
      </w:r>
      <w:r>
        <w:rPr>
          <w:rFonts w:hint="eastAsia" w:hAnsi="宋体"/>
          <w:color w:val="000000" w:themeColor="text1"/>
          <w:szCs w:val="21"/>
          <w14:textFill>
            <w14:solidFill>
              <w14:schemeClr w14:val="tx1"/>
            </w14:solidFill>
          </w14:textFill>
        </w:rPr>
        <w:t xml:space="preserve">   D . 以上都不对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w:t>
      </w:r>
      <w:r>
        <w:rPr>
          <w:rFonts w:hint="eastAsia" w:hAnsi="宋体"/>
          <w:color w:val="000000" w:themeColor="text1"/>
          <w:szCs w:val="21"/>
          <w14:textFill>
            <w14:solidFill>
              <w14:schemeClr w14:val="tx1"/>
            </w14:solidFill>
          </w14:textFill>
        </w:rPr>
        <w:t xml:space="preserve">探伤中常用的超声波频率为（  ）D  </w:t>
      </w:r>
    </w:p>
    <w:p>
      <w:pPr>
        <w:numPr>
          <w:ilvl w:val="0"/>
          <w:numId w:val="8"/>
        </w:num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0~20</w:t>
      </w:r>
      <w:r>
        <w:rPr>
          <w:color w:val="000000" w:themeColor="text1"/>
          <w:szCs w:val="21"/>
          <w14:textFill>
            <w14:solidFill>
              <w14:schemeClr w14:val="tx1"/>
            </w14:solidFill>
          </w14:textFill>
        </w:rPr>
        <w:t>Hz</w:t>
      </w:r>
      <w:r>
        <w:rPr>
          <w:rFonts w:hint="eastAsia" w:hAnsi="宋体"/>
          <w:color w:val="000000" w:themeColor="text1"/>
          <w:szCs w:val="21"/>
          <w14:textFill>
            <w14:solidFill>
              <w14:schemeClr w14:val="tx1"/>
            </w14:solidFill>
          </w14:textFill>
        </w:rPr>
        <w:t xml:space="preserve">          B. 20~20000 </w:t>
      </w:r>
      <w:r>
        <w:rPr>
          <w:color w:val="000000" w:themeColor="text1"/>
          <w:szCs w:val="21"/>
          <w14:textFill>
            <w14:solidFill>
              <w14:schemeClr w14:val="tx1"/>
            </w14:solidFill>
          </w14:textFill>
        </w:rPr>
        <w:t>Hz</w:t>
      </w:r>
      <w:r>
        <w:rPr>
          <w:rFonts w:hint="eastAsia" w:hAnsi="宋体"/>
          <w:color w:val="000000" w:themeColor="text1"/>
          <w:szCs w:val="21"/>
          <w14:textFill>
            <w14:solidFill>
              <w14:schemeClr w14:val="tx1"/>
            </w14:solidFill>
          </w14:textFill>
        </w:rPr>
        <w:t xml:space="preserve">        C. 20</w:t>
      </w:r>
      <w:r>
        <w:rPr>
          <w:rFonts w:hint="eastAsia"/>
          <w:color w:val="000000" w:themeColor="text1"/>
          <w:szCs w:val="21"/>
          <w14:textFill>
            <w14:solidFill>
              <w14:schemeClr w14:val="tx1"/>
            </w14:solidFill>
          </w14:textFill>
        </w:rPr>
        <w:t>~50</w:t>
      </w:r>
      <w:r>
        <w:rPr>
          <w:rFonts w:hint="eastAsia" w:hAnsi="宋体"/>
          <w:color w:val="000000" w:themeColor="text1"/>
          <w:szCs w:val="21"/>
          <w14:textFill>
            <w14:solidFill>
              <w14:schemeClr w14:val="tx1"/>
            </w14:solidFill>
          </w14:textFill>
        </w:rPr>
        <w:t>k</w:t>
      </w:r>
      <w:r>
        <w:rPr>
          <w:color w:val="000000" w:themeColor="text1"/>
          <w:szCs w:val="21"/>
          <w14:textFill>
            <w14:solidFill>
              <w14:schemeClr w14:val="tx1"/>
            </w14:solidFill>
          </w14:textFill>
        </w:rPr>
        <w:t>Hz</w:t>
      </w:r>
      <w:r>
        <w:rPr>
          <w:rFonts w:hint="eastAsia" w:hAnsi="宋体"/>
          <w:color w:val="000000" w:themeColor="text1"/>
          <w:szCs w:val="21"/>
          <w14:textFill>
            <w14:solidFill>
              <w14:schemeClr w14:val="tx1"/>
            </w14:solidFill>
          </w14:textFill>
        </w:rPr>
        <w:t xml:space="preserve">      D. </w:t>
      </w:r>
      <w:r>
        <w:rPr>
          <w:color w:val="000000" w:themeColor="text1"/>
          <w:szCs w:val="21"/>
          <w14:textFill>
            <w14:solidFill>
              <w14:schemeClr w14:val="tx1"/>
            </w14:solidFill>
          </w14:textFill>
        </w:rPr>
        <w:t>0.5</w:t>
      </w:r>
      <w:r>
        <w:rPr>
          <w:rFonts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10MHz</w:t>
      </w:r>
    </w:p>
    <w:p>
      <w:pPr>
        <w:spacing w:line="360" w:lineRule="auto"/>
        <w:rPr>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21.</w:t>
      </w:r>
      <w:r>
        <w:rPr>
          <w:rFonts w:hint="eastAsia"/>
          <w:color w:val="000000" w:themeColor="text1"/>
          <w:szCs w:val="21"/>
          <w14:textFill>
            <w14:solidFill>
              <w14:schemeClr w14:val="tx1"/>
            </w14:solidFill>
          </w14:textFill>
        </w:rPr>
        <w:t>超声探伤系统区别相邻两缺陷的能力称为：（  ）D</w:t>
      </w:r>
    </w:p>
    <w:p>
      <w:pPr>
        <w:spacing w:line="360" w:lineRule="auto"/>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rFonts w:hint="eastAsia" w:asci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检测灵敏度                     B</w:t>
      </w:r>
      <w:r>
        <w:rPr>
          <w:rFonts w:hint="eastAsia" w:ascii="宋体"/>
          <w:color w:val="000000" w:themeColor="text1"/>
          <w:szCs w:val="21"/>
          <w14:textFill>
            <w14:solidFill>
              <w14:schemeClr w14:val="tx1"/>
            </w14:solidFill>
          </w14:textFill>
        </w:rPr>
        <w:t>．时基线性</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w:t>
      </w:r>
      <w:r>
        <w:rPr>
          <w:rFonts w:hint="eastAsia" w:ascii="宋体"/>
          <w:color w:val="000000" w:themeColor="text1"/>
          <w:szCs w:val="21"/>
          <w14:textFill>
            <w14:solidFill>
              <w14:schemeClr w14:val="tx1"/>
            </w14:solidFill>
          </w14:textFill>
        </w:rPr>
        <w:t xml:space="preserve">．垂直线性                       </w:t>
      </w:r>
      <w:r>
        <w:rPr>
          <w:color w:val="000000" w:themeColor="text1"/>
          <w:szCs w:val="21"/>
          <w14:textFill>
            <w14:solidFill>
              <w14:schemeClr w14:val="tx1"/>
            </w14:solidFill>
          </w14:textFill>
        </w:rPr>
        <w:t>D</w:t>
      </w:r>
      <w:r>
        <w:rPr>
          <w:rFonts w:hint="eastAsia"/>
          <w:color w:val="000000" w:themeColor="text1"/>
          <w:szCs w:val="21"/>
          <w14:textFill>
            <w14:solidFill>
              <w14:schemeClr w14:val="tx1"/>
            </w14:solidFill>
          </w14:textFill>
        </w:rPr>
        <w:t>．分辨力</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22.</w:t>
      </w:r>
      <w:r>
        <w:rPr>
          <w:rFonts w:hint="eastAsia"/>
          <w:color w:val="000000" w:themeColor="text1"/>
          <w:szCs w:val="21"/>
          <w14:textFill>
            <w14:solidFill>
              <w14:schemeClr w14:val="tx1"/>
            </w14:solidFill>
          </w14:textFill>
        </w:rPr>
        <w:t xml:space="preserve">探伤时采用较高的探测频率，可有利于（  ）D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A．发现较小的缺陷         　       B．区分开相邻的缺陷</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C．改善声束指向性                  D．以上全部</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23.</w:t>
      </w:r>
      <w:r>
        <w:rPr>
          <w:rFonts w:hint="eastAsia"/>
          <w:color w:val="000000" w:themeColor="text1"/>
          <w:szCs w:val="21"/>
          <w14:textFill>
            <w14:solidFill>
              <w14:schemeClr w14:val="tx1"/>
            </w14:solidFill>
          </w14:textFill>
        </w:rPr>
        <w:t>在频率一定和材料相同情况下，横波对小缺陷探测灵敏度高于纵波的原因是：（  ）C</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A．横波质点振动方向对缺陷反射有利   B．横波探伤杂质少</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C．横波波长短                       D．横波指向性好</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24.</w:t>
      </w:r>
      <w:r>
        <w:rPr>
          <w:rFonts w:hint="eastAsia"/>
          <w:color w:val="000000" w:themeColor="text1"/>
          <w:szCs w:val="21"/>
          <w14:textFill>
            <w14:solidFill>
              <w14:schemeClr w14:val="tx1"/>
            </w14:solidFill>
          </w14:textFill>
        </w:rPr>
        <w:t xml:space="preserve">单探头探伤时，在近区有幅度波动较快，探头移动时水平位置不变的回波，它们可能是：（  ）B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A．来自工件表面的杂波                B．来自探头的噪声</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C．工件上近表面缺陷的回波            D．耦合剂噪声</w:t>
      </w:r>
    </w:p>
    <w:p>
      <w:pPr>
        <w:spacing w:line="360" w:lineRule="auto"/>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25.</w:t>
      </w:r>
      <w:r>
        <w:rPr>
          <w:rFonts w:hint="eastAsia"/>
          <w:color w:val="000000" w:themeColor="text1"/>
          <w:szCs w:val="21"/>
          <w14:textFill>
            <w14:solidFill>
              <w14:schemeClr w14:val="tx1"/>
            </w14:solidFill>
          </w14:textFill>
        </w:rPr>
        <w:t xml:space="preserve">当声束指向不与平面缺陷垂直时，在一定范围内，缺陷尺寸越大，其反射回波强度越（ </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rFonts w:hint="eastAsia"/>
          <w:color w:val="000000" w:themeColor="text1"/>
          <w:szCs w:val="21"/>
          <w:lang w:val="en-US" w:eastAsia="zh-CN"/>
          <w14:textFill>
            <w14:solidFill>
              <w14:schemeClr w14:val="tx1"/>
            </w14:solidFill>
          </w14:textFill>
        </w:rPr>
        <w:t>B</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A．大                                 B．小</w:t>
      </w:r>
    </w:p>
    <w:p>
      <w:pPr>
        <w:spacing w:line="360" w:lineRule="auto"/>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C．无影响                             D．不一定</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26.</w:t>
      </w:r>
      <w:r>
        <w:rPr>
          <w:rFonts w:hint="eastAsia"/>
          <w:color w:val="000000" w:themeColor="text1"/>
          <w:szCs w:val="21"/>
          <w14:textFill>
            <w14:solidFill>
              <w14:schemeClr w14:val="tx1"/>
            </w14:solidFill>
          </w14:textFill>
        </w:rPr>
        <w:t>对有加强高的焊缝作斜平行扫查探测焊缝横向缺陷时，应（  ）B</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A．保持灵敏度不变                     B．适当提高灵敏度</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C．增大K值探头探测                 D．适当提高灵敏度且增大K值探头探测  </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27.</w:t>
      </w:r>
      <w:r>
        <w:rPr>
          <w:rFonts w:hint="eastAsia"/>
          <w:color w:val="000000" w:themeColor="text1"/>
          <w:szCs w:val="21"/>
          <w14:textFill>
            <w14:solidFill>
              <w14:schemeClr w14:val="tx1"/>
            </w14:solidFill>
          </w14:textFill>
        </w:rPr>
        <w:t xml:space="preserve">直流电不适用于干法检验主要原因为：（  ）C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A．直流电磁场渗入深度大，检测缺陷的深度最大</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B．直流电剩磁稳定</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C．直流电的大小和方向都不变，不利于搅动磁粉促使磁粉向漏磁场处迁移</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D．直流电没有趋肤效应，对表面缺陷检测灵敏度低</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28.</w:t>
      </w:r>
      <w:r>
        <w:rPr>
          <w:rFonts w:hint="eastAsia"/>
          <w:color w:val="000000" w:themeColor="text1"/>
          <w:szCs w:val="21"/>
          <w14:textFill>
            <w14:solidFill>
              <w14:schemeClr w14:val="tx1"/>
            </w14:solidFill>
          </w14:textFill>
        </w:rPr>
        <w:t>哪种渗透方法能获得最高灵敏度？（  ）B</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A．在渗透时间内，试件一直浸在渗透液中</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B．把试件浸在渗透液中足够时间后，排液并滴落渗透液</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C．用刷涂法连续施加渗透液</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D．以上各法都可以</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29.</w:t>
      </w:r>
      <w:r>
        <w:rPr>
          <w:rFonts w:hint="eastAsia"/>
          <w:color w:val="000000" w:themeColor="text1"/>
          <w:szCs w:val="21"/>
          <w14:textFill>
            <w14:solidFill>
              <w14:schemeClr w14:val="tx1"/>
            </w14:solidFill>
          </w14:textFill>
        </w:rPr>
        <w:t>大型工件大面积渗透探伤，应选用（  ）B</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A．后乳化型渗透探伤法                   B．水洗型渗透探伤法</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C．溶剂去除型渗透探伤法                 D．以上都是</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30.</w:t>
      </w:r>
      <w:r>
        <w:rPr>
          <w:rFonts w:hint="eastAsia"/>
          <w:color w:val="000000" w:themeColor="text1"/>
          <w:szCs w:val="21"/>
          <w14:textFill>
            <w14:solidFill>
              <w14:schemeClr w14:val="tx1"/>
            </w14:solidFill>
          </w14:textFill>
        </w:rPr>
        <w:t>厚板焊缝斜角探伤时，常会漏掉：（  ）D</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A．与表面垂直的裂纹                     B．方向无规律的夹渣</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C．根部未焊透                           D．与表面平行未熔合</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31.</w:t>
      </w:r>
      <w:r>
        <w:rPr>
          <w:rFonts w:hint="eastAsia"/>
          <w:color w:val="000000" w:themeColor="text1"/>
          <w:szCs w:val="21"/>
          <w14:textFill>
            <w14:solidFill>
              <w14:schemeClr w14:val="tx1"/>
            </w14:solidFill>
          </w14:textFill>
        </w:rPr>
        <w:t xml:space="preserve">通常要求焊缝探伤在焊后48小时进行是因为：（  ）C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A．让工件充分冷却                        B．焊缝材料组织稳定</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C．冷裂缝有延时产生的特点                D．以上都对</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32.</w:t>
      </w:r>
      <w:r>
        <w:rPr>
          <w:color w:val="000000" w:themeColor="text1"/>
          <w:szCs w:val="21"/>
          <w14:textFill>
            <w14:solidFill>
              <w14:schemeClr w14:val="tx1"/>
            </w14:solidFill>
          </w14:textFill>
        </w:rPr>
        <w:t>经超声波探伤不合格的焊接接头，应予返修，返修次数不得超过：（  ）</w:t>
      </w:r>
      <w:r>
        <w:rPr>
          <w:rFonts w:hint="eastAsia"/>
          <w:color w:val="000000" w:themeColor="text1"/>
          <w:szCs w:val="21"/>
          <w14:textFill>
            <w14:solidFill>
              <w14:schemeClr w14:val="tx1"/>
            </w14:solidFill>
          </w14:textFill>
        </w:rPr>
        <w:t>B</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一次</w:t>
      </w:r>
      <w:r>
        <w:rPr>
          <w:rFonts w:hint="eastAsia"/>
          <w:color w:val="000000" w:themeColor="text1"/>
          <w:szCs w:val="21"/>
          <w14:textFill>
            <w14:solidFill>
              <w14:schemeClr w14:val="tx1"/>
            </w14:solidFill>
          </w14:textFill>
        </w:rPr>
        <w:t xml:space="preserve">       B．</w:t>
      </w:r>
      <w:r>
        <w:rPr>
          <w:color w:val="000000" w:themeColor="text1"/>
          <w:szCs w:val="21"/>
          <w14:textFill>
            <w14:solidFill>
              <w14:schemeClr w14:val="tx1"/>
            </w14:solidFill>
          </w14:textFill>
        </w:rPr>
        <w:t xml:space="preserve">二次      </w:t>
      </w:r>
      <w:r>
        <w:rPr>
          <w:rFonts w:hint="eastAsia"/>
          <w:color w:val="000000" w:themeColor="text1"/>
          <w:szCs w:val="21"/>
          <w14:textFill>
            <w14:solidFill>
              <w14:schemeClr w14:val="tx1"/>
            </w14:solidFill>
          </w14:textFill>
        </w:rPr>
        <w:t>C．</w:t>
      </w:r>
      <w:r>
        <w:rPr>
          <w:color w:val="000000" w:themeColor="text1"/>
          <w:szCs w:val="21"/>
          <w14:textFill>
            <w14:solidFill>
              <w14:schemeClr w14:val="tx1"/>
            </w14:solidFill>
          </w14:textFill>
        </w:rPr>
        <w:t>三次</w:t>
      </w:r>
      <w:r>
        <w:rPr>
          <w:rFonts w:hint="eastAsia"/>
          <w:color w:val="000000" w:themeColor="text1"/>
          <w:szCs w:val="21"/>
          <w14:textFill>
            <w14:solidFill>
              <w14:schemeClr w14:val="tx1"/>
            </w14:solidFill>
          </w14:textFill>
        </w:rPr>
        <w:t xml:space="preserve">        D．以上都对</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33.</w:t>
      </w:r>
      <w:r>
        <w:rPr>
          <w:rFonts w:hint="eastAsia"/>
          <w:color w:val="000000" w:themeColor="text1"/>
          <w:szCs w:val="21"/>
          <w14:textFill>
            <w14:solidFill>
              <w14:schemeClr w14:val="tx1"/>
            </w14:solidFill>
          </w14:textFill>
        </w:rPr>
        <w:t>用剩磁法检验时，把很多工件放在架子上施加磁粉。在这种情况下，工件之间不得相互接触和摩擦是因为：（  ）B</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A．会使磁场减弱                    B．可能产生磁泻</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C．可能损伤工件                    D．以上都是</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34.</w:t>
      </w:r>
      <w:r>
        <w:rPr>
          <w:rFonts w:hint="eastAsia"/>
          <w:color w:val="000000" w:themeColor="text1"/>
          <w:szCs w:val="21"/>
          <w14:textFill>
            <w14:solidFill>
              <w14:schemeClr w14:val="tx1"/>
            </w14:solidFill>
          </w14:textFill>
        </w:rPr>
        <w:t xml:space="preserve">焊缝检验中，宜对缺陷环绕扫查，其动态波形包括路线是方形的，则缺陷性质可估判为（  ）B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A．条状夹杂                         B．气孔或圆形夹杂</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C．裂纹                             D．条状夹杂或裂纹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w:t>
      </w:r>
      <w:r>
        <w:rPr>
          <w:rFonts w:hint="eastAsia" w:hAnsi="宋体"/>
          <w:color w:val="000000" w:themeColor="text1"/>
          <w:szCs w:val="21"/>
          <w14:textFill>
            <w14:solidFill>
              <w14:schemeClr w14:val="tx1"/>
            </w14:solidFill>
          </w14:textFill>
        </w:rPr>
        <w:t>根据JB/T203-2007规定，</w:t>
      </w:r>
      <w:r>
        <w:rPr>
          <w:rFonts w:hAnsi="宋体"/>
          <w:color w:val="000000" w:themeColor="text1"/>
          <w:szCs w:val="21"/>
          <w14:textFill>
            <w14:solidFill>
              <w14:schemeClr w14:val="tx1"/>
            </w14:solidFill>
          </w14:textFill>
        </w:rPr>
        <w:t>超声波探伤使用A型显示脉冲反射式超声波探伤仪，</w:t>
      </w:r>
      <w:r>
        <w:rPr>
          <w:rFonts w:hint="eastAsia" w:hAnsi="宋体"/>
          <w:color w:val="000000" w:themeColor="text1"/>
          <w:szCs w:val="21"/>
          <w14:textFill>
            <w14:solidFill>
              <w14:schemeClr w14:val="tx1"/>
            </w14:solidFill>
          </w14:textFill>
        </w:rPr>
        <w:t>其水平和垂直线性误差分别有（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水平线性误差不应大于1%，垂直线性误差不应大于5%</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水平线性误差不应大于</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%，垂直线性误差不应大于</w:t>
      </w: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水平线性误差不应大于1%，垂直线性误差不应大于</w:t>
      </w: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水平线性误差不应大于</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%，垂直线性误差不应大于5%</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w:t>
      </w:r>
      <w:r>
        <w:rPr>
          <w:rFonts w:hint="eastAsia" w:hAnsi="宋体"/>
          <w:color w:val="000000" w:themeColor="text1"/>
          <w:szCs w:val="21"/>
          <w14:textFill>
            <w14:solidFill>
              <w14:schemeClr w14:val="tx1"/>
            </w14:solidFill>
          </w14:textFill>
        </w:rPr>
        <w:t>超声探伤中</w:t>
      </w:r>
      <w:r>
        <w:rPr>
          <w:rFonts w:hAnsi="宋体"/>
          <w:color w:val="000000" w:themeColor="text1"/>
          <w:szCs w:val="21"/>
          <w14:textFill>
            <w14:solidFill>
              <w14:schemeClr w14:val="tx1"/>
            </w14:solidFill>
          </w14:textFill>
        </w:rPr>
        <w:t>斜探头在压电晶体的下前方设置了透声斜楔块，</w:t>
      </w:r>
      <w:r>
        <w:rPr>
          <w:rFonts w:hint="eastAsia" w:hAnsi="宋体"/>
          <w:color w:val="000000" w:themeColor="text1"/>
          <w:szCs w:val="21"/>
          <w14:textFill>
            <w14:solidFill>
              <w14:schemeClr w14:val="tx1"/>
            </w14:solidFill>
          </w14:textFill>
        </w:rPr>
        <w:t>可以使</w:t>
      </w:r>
      <w:r>
        <w:rPr>
          <w:rFonts w:hAnsi="宋体"/>
          <w:color w:val="000000" w:themeColor="text1"/>
          <w:szCs w:val="21"/>
          <w14:textFill>
            <w14:solidFill>
              <w14:schemeClr w14:val="tx1"/>
            </w14:solidFill>
          </w14:textFill>
        </w:rPr>
        <w:t>压电晶片发射的</w:t>
      </w: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 xml:space="preserve"> ） C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u w:color="FF6600"/>
          <w14:textFill>
            <w14:solidFill>
              <w14:schemeClr w14:val="tx1"/>
            </w14:solidFill>
          </w14:textFill>
        </w:rPr>
        <w:t>高频电脉冲转换为超声波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u w:color="FF6600"/>
          <w14:textFill>
            <w14:solidFill>
              <w14:schemeClr w14:val="tx1"/>
            </w14:solidFill>
          </w14:textFill>
        </w:rPr>
        <w:t>超声波转换为高频电脉冲</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纵波通过波型转换</w:t>
      </w:r>
      <w:r>
        <w:rPr>
          <w:rFonts w:hint="eastAsia" w:hAnsi="宋体"/>
          <w:color w:val="000000" w:themeColor="text1"/>
          <w:szCs w:val="21"/>
          <w14:textFill>
            <w14:solidFill>
              <w14:schemeClr w14:val="tx1"/>
            </w14:solidFill>
          </w14:textFill>
        </w:rPr>
        <w:t>为</w:t>
      </w:r>
      <w:r>
        <w:rPr>
          <w:rFonts w:hAnsi="宋体"/>
          <w:color w:val="000000" w:themeColor="text1"/>
          <w:szCs w:val="21"/>
          <w14:textFill>
            <w14:solidFill>
              <w14:schemeClr w14:val="tx1"/>
            </w14:solidFill>
          </w14:textFill>
        </w:rPr>
        <w:t>单一折射横波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横</w:t>
      </w:r>
      <w:r>
        <w:rPr>
          <w:rFonts w:hAnsi="宋体"/>
          <w:color w:val="000000" w:themeColor="text1"/>
          <w:szCs w:val="21"/>
          <w14:textFill>
            <w14:solidFill>
              <w14:schemeClr w14:val="tx1"/>
            </w14:solidFill>
          </w14:textFill>
        </w:rPr>
        <w:t>波通过波型转换</w:t>
      </w:r>
      <w:r>
        <w:rPr>
          <w:rFonts w:hint="eastAsia" w:hAnsi="宋体"/>
          <w:color w:val="000000" w:themeColor="text1"/>
          <w:szCs w:val="21"/>
          <w14:textFill>
            <w14:solidFill>
              <w14:schemeClr w14:val="tx1"/>
            </w14:solidFill>
          </w14:textFill>
        </w:rPr>
        <w:t>为</w:t>
      </w:r>
      <w:r>
        <w:rPr>
          <w:rFonts w:hAnsi="宋体"/>
          <w:color w:val="000000" w:themeColor="text1"/>
          <w:szCs w:val="21"/>
          <w14:textFill>
            <w14:solidFill>
              <w14:schemeClr w14:val="tx1"/>
            </w14:solidFill>
          </w14:textFill>
        </w:rPr>
        <w:t>单一折射</w:t>
      </w:r>
      <w:r>
        <w:rPr>
          <w:rFonts w:hint="eastAsia" w:hAnsi="宋体"/>
          <w:color w:val="000000" w:themeColor="text1"/>
          <w:szCs w:val="21"/>
          <w14:textFill>
            <w14:solidFill>
              <w14:schemeClr w14:val="tx1"/>
            </w14:solidFill>
          </w14:textFill>
        </w:rPr>
        <w:t>纵</w:t>
      </w:r>
      <w:r>
        <w:rPr>
          <w:rFonts w:hAnsi="宋体"/>
          <w:color w:val="000000" w:themeColor="text1"/>
          <w:szCs w:val="21"/>
          <w14:textFill>
            <w14:solidFill>
              <w14:schemeClr w14:val="tx1"/>
            </w14:solidFill>
          </w14:textFill>
        </w:rPr>
        <w:t>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w:t>
      </w:r>
      <w:r>
        <w:rPr>
          <w:rFonts w:hint="eastAsia" w:hAnsi="宋体"/>
          <w:color w:val="000000" w:themeColor="text1"/>
          <w:szCs w:val="21"/>
          <w14:textFill>
            <w14:solidFill>
              <w14:schemeClr w14:val="tx1"/>
            </w14:solidFill>
          </w14:textFill>
        </w:rPr>
        <w:t>我们常用超声探伤仪是（  ）显示探伤仪。A</w:t>
      </w:r>
    </w:p>
    <w:p>
      <w:pPr>
        <w:numPr>
          <w:ilvl w:val="0"/>
          <w:numId w:val="9"/>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A型          B．B型         C．C型        D．D型</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w:t>
      </w:r>
      <w:r>
        <w:rPr>
          <w:rFonts w:hint="eastAsia" w:hAnsi="宋体"/>
          <w:color w:val="000000" w:themeColor="text1"/>
          <w:szCs w:val="21"/>
          <w14:textFill>
            <w14:solidFill>
              <w14:schemeClr w14:val="tx1"/>
            </w14:solidFill>
          </w14:textFill>
        </w:rPr>
        <w:t xml:space="preserve">探伤仪发射电路部分的功用是（  ）C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发射超声脉冲       B. 把发射脉冲放大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发射电脉冲         D. 产生方形波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w:t>
      </w:r>
      <w:r>
        <w:rPr>
          <w:rFonts w:hint="eastAsia" w:hAnsi="宋体"/>
          <w:color w:val="000000" w:themeColor="text1"/>
          <w:szCs w:val="21"/>
          <w14:textFill>
            <w14:solidFill>
              <w14:schemeClr w14:val="tx1"/>
            </w14:solidFill>
          </w14:textFill>
        </w:rPr>
        <w:t>超声波检测仪中，产生高压电脉冲以激发探头工作的电路单元称为（  ）C</w:t>
      </w:r>
    </w:p>
    <w:p>
      <w:pPr>
        <w:numPr>
          <w:ilvl w:val="0"/>
          <w:numId w:val="10"/>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放大器      B. 接收器      C. 脉冲发生器      D. 同步器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w:t>
      </w:r>
      <w:r>
        <w:rPr>
          <w:rFonts w:hint="eastAsia" w:hAnsi="宋体"/>
          <w:color w:val="000000" w:themeColor="text1"/>
          <w:szCs w:val="21"/>
          <w14:textFill>
            <w14:solidFill>
              <w14:schemeClr w14:val="tx1"/>
            </w14:solidFill>
          </w14:textFill>
        </w:rPr>
        <w:t>超声探伤装置的灵敏度(   ) A</w:t>
      </w:r>
    </w:p>
    <w:p>
      <w:pPr>
        <w:numPr>
          <w:ilvl w:val="0"/>
          <w:numId w:val="11"/>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取决于脉冲发生器,探头和接收器的组合性能 </w:t>
      </w:r>
    </w:p>
    <w:p>
      <w:pPr>
        <w:numPr>
          <w:ilvl w:val="0"/>
          <w:numId w:val="11"/>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随频率的提高而提高</w:t>
      </w:r>
    </w:p>
    <w:p>
      <w:pPr>
        <w:numPr>
          <w:ilvl w:val="0"/>
          <w:numId w:val="11"/>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随分辨率的提高而提高</w:t>
      </w:r>
    </w:p>
    <w:p>
      <w:pPr>
        <w:numPr>
          <w:ilvl w:val="0"/>
          <w:numId w:val="11"/>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与换能器的机械阻尼无关</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w:t>
      </w:r>
      <w:r>
        <w:rPr>
          <w:rFonts w:hint="eastAsia" w:hAnsi="宋体"/>
          <w:color w:val="000000" w:themeColor="text1"/>
          <w:szCs w:val="21"/>
          <w14:textFill>
            <w14:solidFill>
              <w14:schemeClr w14:val="tx1"/>
            </w14:solidFill>
          </w14:textFill>
        </w:rPr>
        <w:t>以下哪种探测方法不适宜T型焊缝（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直探头在翼板上扫查探测          B．斜探头在翼板外侧或内侧扫查探测</w:t>
      </w:r>
    </w:p>
    <w:p>
      <w:pPr>
        <w:spacing w:line="360" w:lineRule="auto"/>
        <w:rPr>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C．直探头在腹板上扫查探测          D．斜探头在腹板上扫查探测</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w:t>
      </w:r>
      <w:r>
        <w:rPr>
          <w:rFonts w:hint="eastAsia" w:hAnsi="宋体"/>
          <w:color w:val="000000" w:themeColor="text1"/>
          <w:szCs w:val="21"/>
          <w14:textFill>
            <w14:solidFill>
              <w14:schemeClr w14:val="tx1"/>
            </w14:solidFill>
          </w14:textFill>
        </w:rPr>
        <w:t>对</w:t>
      </w:r>
      <w:r>
        <w:rPr>
          <w:rFonts w:hAnsi="宋体"/>
          <w:color w:val="000000" w:themeColor="text1"/>
          <w:szCs w:val="21"/>
          <w14:textFill>
            <w14:solidFill>
              <w14:schemeClr w14:val="tx1"/>
            </w14:solidFill>
          </w14:textFill>
        </w:rPr>
        <w:t>全焊透二级</w:t>
      </w:r>
      <w:r>
        <w:rPr>
          <w:rFonts w:hint="eastAsia" w:hAnsi="宋体"/>
          <w:color w:val="000000" w:themeColor="text1"/>
          <w:szCs w:val="21"/>
          <w14:textFill>
            <w14:solidFill>
              <w14:schemeClr w14:val="tx1"/>
            </w14:solidFill>
          </w14:textFill>
        </w:rPr>
        <w:t>工厂制作</w:t>
      </w:r>
      <w:r>
        <w:rPr>
          <w:rFonts w:hAnsi="宋体"/>
          <w:color w:val="000000" w:themeColor="text1"/>
          <w:szCs w:val="21"/>
          <w14:textFill>
            <w14:solidFill>
              <w14:schemeClr w14:val="tx1"/>
            </w14:solidFill>
          </w14:textFill>
        </w:rPr>
        <w:t>焊缝采用超声波进行内部缺陷的检验</w:t>
      </w:r>
      <w:r>
        <w:rPr>
          <w:rFonts w:hint="eastAsia" w:hAnsi="宋体"/>
          <w:color w:val="000000" w:themeColor="text1"/>
          <w:szCs w:val="21"/>
          <w14:textFill>
            <w14:solidFill>
              <w14:schemeClr w14:val="tx1"/>
            </w14:solidFill>
          </w14:textFill>
        </w:rPr>
        <w:t xml:space="preserve">，其要求是（  ）D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应按同一类型、同一施焊条件的焊缝条数计算百分比，且探伤长度应不小于</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00mm</w:t>
      </w:r>
      <w:r>
        <w:rPr>
          <w:rFonts w:hAnsi="宋体"/>
          <w:color w:val="000000" w:themeColor="text1"/>
          <w:szCs w:val="21"/>
          <w14:textFill>
            <w14:solidFill>
              <w14:schemeClr w14:val="tx1"/>
            </w14:solidFill>
          </w14:textFill>
        </w:rPr>
        <w:t>，当焊缝长度不足</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00mm</w:t>
      </w:r>
      <w:r>
        <w:rPr>
          <w:rFonts w:hAnsi="宋体"/>
          <w:color w:val="000000" w:themeColor="text1"/>
          <w:szCs w:val="21"/>
          <w14:textFill>
            <w14:solidFill>
              <w14:schemeClr w14:val="tx1"/>
            </w14:solidFill>
          </w14:textFill>
        </w:rPr>
        <w:t>时，应对整条焊缝进行探伤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应按同一类型、同一施焊条件的焊缝条数计算百分比，且探伤长度应不小于</w:t>
      </w:r>
      <w:r>
        <w:rPr>
          <w:rFonts w:hint="eastAsia" w:hAnsi="宋体"/>
          <w:color w:val="000000" w:themeColor="text1"/>
          <w:szCs w:val="21"/>
          <w14:textFill>
            <w14:solidFill>
              <w14:schemeClr w14:val="tx1"/>
            </w14:solidFill>
          </w14:textFill>
        </w:rPr>
        <w:t>2</w:t>
      </w:r>
      <w:r>
        <w:rPr>
          <w:color w:val="000000" w:themeColor="text1"/>
          <w:szCs w:val="21"/>
          <w14:textFill>
            <w14:solidFill>
              <w14:schemeClr w14:val="tx1"/>
            </w14:solidFill>
          </w14:textFill>
        </w:rPr>
        <w:t>00mm</w:t>
      </w:r>
      <w:r>
        <w:rPr>
          <w:rFonts w:hAnsi="宋体"/>
          <w:color w:val="000000" w:themeColor="text1"/>
          <w:szCs w:val="21"/>
          <w14:textFill>
            <w14:solidFill>
              <w14:schemeClr w14:val="tx1"/>
            </w14:solidFill>
          </w14:textFill>
        </w:rPr>
        <w:t>，当焊缝长度不足</w:t>
      </w:r>
      <w:r>
        <w:rPr>
          <w:rFonts w:hint="eastAsia" w:hAnsi="宋体"/>
          <w:color w:val="000000" w:themeColor="text1"/>
          <w:szCs w:val="21"/>
          <w14:textFill>
            <w14:solidFill>
              <w14:schemeClr w14:val="tx1"/>
            </w14:solidFill>
          </w14:textFill>
        </w:rPr>
        <w:t>2</w:t>
      </w:r>
      <w:r>
        <w:rPr>
          <w:color w:val="000000" w:themeColor="text1"/>
          <w:szCs w:val="21"/>
          <w14:textFill>
            <w14:solidFill>
              <w14:schemeClr w14:val="tx1"/>
            </w14:solidFill>
          </w14:textFill>
        </w:rPr>
        <w:t>00mm</w:t>
      </w:r>
      <w:r>
        <w:rPr>
          <w:rFonts w:hAnsi="宋体"/>
          <w:color w:val="000000" w:themeColor="text1"/>
          <w:szCs w:val="21"/>
          <w14:textFill>
            <w14:solidFill>
              <w14:schemeClr w14:val="tx1"/>
            </w14:solidFill>
          </w14:textFill>
        </w:rPr>
        <w:t>时，应对整条焊缝进行探伤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应按每条焊缝计算百分比，且探伤长度应不小于</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00mm</w:t>
      </w:r>
      <w:r>
        <w:rPr>
          <w:rFonts w:hAnsi="宋体"/>
          <w:color w:val="000000" w:themeColor="text1"/>
          <w:szCs w:val="21"/>
          <w14:textFill>
            <w14:solidFill>
              <w14:schemeClr w14:val="tx1"/>
            </w14:solidFill>
          </w14:textFill>
        </w:rPr>
        <w:t>，当焊缝长度不足</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00mm</w:t>
      </w:r>
      <w:r>
        <w:rPr>
          <w:rFonts w:hAnsi="宋体"/>
          <w:color w:val="000000" w:themeColor="text1"/>
          <w:szCs w:val="21"/>
          <w14:textFill>
            <w14:solidFill>
              <w14:schemeClr w14:val="tx1"/>
            </w14:solidFill>
          </w14:textFill>
        </w:rPr>
        <w:t>时，应对整条焊缝进行探伤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应按每条焊缝计算百分比，且探伤长度应不小于</w:t>
      </w:r>
      <w:r>
        <w:rPr>
          <w:color w:val="000000" w:themeColor="text1"/>
          <w:szCs w:val="21"/>
          <w14:textFill>
            <w14:solidFill>
              <w14:schemeClr w14:val="tx1"/>
            </w14:solidFill>
          </w14:textFill>
        </w:rPr>
        <w:t>200mm</w:t>
      </w:r>
      <w:r>
        <w:rPr>
          <w:rFonts w:hAnsi="宋体"/>
          <w:color w:val="000000" w:themeColor="text1"/>
          <w:szCs w:val="21"/>
          <w14:textFill>
            <w14:solidFill>
              <w14:schemeClr w14:val="tx1"/>
            </w14:solidFill>
          </w14:textFill>
        </w:rPr>
        <w:t>，当焊缝长度不足</w:t>
      </w:r>
      <w:r>
        <w:rPr>
          <w:color w:val="000000" w:themeColor="text1"/>
          <w:szCs w:val="21"/>
          <w14:textFill>
            <w14:solidFill>
              <w14:schemeClr w14:val="tx1"/>
            </w14:solidFill>
          </w14:textFill>
        </w:rPr>
        <w:t>200mm</w:t>
      </w:r>
      <w:r>
        <w:rPr>
          <w:rFonts w:hAnsi="宋体"/>
          <w:color w:val="000000" w:themeColor="text1"/>
          <w:szCs w:val="21"/>
          <w14:textFill>
            <w14:solidFill>
              <w14:schemeClr w14:val="tx1"/>
            </w14:solidFill>
          </w14:textFill>
        </w:rPr>
        <w:t>时，应对整条焊缝进行探伤</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43.</w:t>
      </w:r>
      <w:r>
        <w:rPr>
          <w:rFonts w:hint="eastAsia" w:hAnsi="宋体"/>
          <w:color w:val="000000" w:themeColor="text1"/>
          <w:szCs w:val="21"/>
          <w14:textFill>
            <w14:solidFill>
              <w14:schemeClr w14:val="tx1"/>
            </w14:solidFill>
          </w14:textFill>
        </w:rPr>
        <w:t>超声波</w:t>
      </w:r>
      <w:r>
        <w:rPr>
          <w:rFonts w:hAnsi="宋体"/>
          <w:color w:val="000000" w:themeColor="text1"/>
          <w:szCs w:val="21"/>
          <w14:textFill>
            <w14:solidFill>
              <w14:schemeClr w14:val="tx1"/>
            </w14:solidFill>
          </w14:textFill>
        </w:rPr>
        <w:t>探伤前必须对探头需接触的区域</w:t>
      </w:r>
      <w:r>
        <w:rPr>
          <w:rFonts w:hint="eastAsia" w:hAnsi="宋体"/>
          <w:color w:val="000000" w:themeColor="text1"/>
          <w:szCs w:val="21"/>
          <w14:textFill>
            <w14:solidFill>
              <w14:schemeClr w14:val="tx1"/>
            </w14:solidFill>
          </w14:textFill>
        </w:rPr>
        <w:t>进行</w:t>
      </w:r>
      <w:r>
        <w:rPr>
          <w:rFonts w:hAnsi="宋体"/>
          <w:color w:val="000000" w:themeColor="text1"/>
          <w:szCs w:val="21"/>
          <w:u w:color="FF6600"/>
          <w14:textFill>
            <w14:solidFill>
              <w14:schemeClr w14:val="tx1"/>
            </w14:solidFill>
          </w14:textFill>
        </w:rPr>
        <w:t>清除</w:t>
      </w:r>
      <w:r>
        <w:rPr>
          <w:rFonts w:hint="eastAsia" w:hAnsi="宋体"/>
          <w:color w:val="000000" w:themeColor="text1"/>
          <w:szCs w:val="21"/>
          <w:u w:color="FF6600"/>
          <w14:textFill>
            <w14:solidFill>
              <w14:schemeClr w14:val="tx1"/>
            </w14:solidFill>
          </w14:textFill>
        </w:rPr>
        <w:t>，使其表面粗糙度不大于（  ）C</w:t>
      </w:r>
    </w:p>
    <w:p>
      <w:pPr>
        <w:numPr>
          <w:ilvl w:val="0"/>
          <w:numId w:val="12"/>
        </w:num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4.9</w:t>
      </w:r>
      <w:r>
        <w:rPr>
          <w:color w:val="000000" w:themeColor="text1"/>
          <w:szCs w:val="21"/>
          <w14:textFill>
            <w14:solidFill>
              <w14:schemeClr w14:val="tx1"/>
            </w14:solidFill>
          </w14:textFill>
        </w:rPr>
        <w:t>μm</w:t>
      </w:r>
      <w:r>
        <w:rPr>
          <w:rFonts w:hint="eastAsia" w:hAnsi="宋体"/>
          <w:color w:val="000000" w:themeColor="text1"/>
          <w:szCs w:val="21"/>
          <w:u w:color="FF6600"/>
          <w14:textFill>
            <w14:solidFill>
              <w14:schemeClr w14:val="tx1"/>
            </w14:solidFill>
          </w14:textFill>
        </w:rPr>
        <w:t xml:space="preserve"> B. </w:t>
      </w:r>
      <w:r>
        <w:rPr>
          <w:rFonts w:hint="eastAsia"/>
          <w:color w:val="000000" w:themeColor="text1"/>
          <w:szCs w:val="21"/>
          <w14:textFill>
            <w14:solidFill>
              <w14:schemeClr w14:val="tx1"/>
            </w14:solidFill>
          </w14:textFill>
        </w:rPr>
        <w:t>5.2</w:t>
      </w:r>
      <w:r>
        <w:rPr>
          <w:color w:val="000000" w:themeColor="text1"/>
          <w:szCs w:val="21"/>
          <w14:textFill>
            <w14:solidFill>
              <w14:schemeClr w14:val="tx1"/>
            </w14:solidFill>
          </w14:textFill>
        </w:rPr>
        <w:t>μm</w:t>
      </w:r>
      <w:r>
        <w:rPr>
          <w:rFonts w:hint="eastAsia" w:hAnsi="宋体"/>
          <w:color w:val="000000" w:themeColor="text1"/>
          <w:szCs w:val="21"/>
          <w:u w:color="FF6600"/>
          <w14:textFill>
            <w14:solidFill>
              <w14:schemeClr w14:val="tx1"/>
            </w14:solidFill>
          </w14:textFill>
        </w:rPr>
        <w:t xml:space="preserve"> C. </w:t>
      </w:r>
      <w:r>
        <w:rPr>
          <w:color w:val="000000" w:themeColor="text1"/>
          <w:szCs w:val="21"/>
          <w14:textFill>
            <w14:solidFill>
              <w14:schemeClr w14:val="tx1"/>
            </w14:solidFill>
          </w14:textFill>
        </w:rPr>
        <w:t>6.3μm</w:t>
      </w:r>
      <w:r>
        <w:rPr>
          <w:rFonts w:hint="eastAsia" w:hAnsi="宋体"/>
          <w:color w:val="000000" w:themeColor="text1"/>
          <w:szCs w:val="21"/>
          <w:u w:color="FF6600"/>
          <w14:textFill>
            <w14:solidFill>
              <w14:schemeClr w14:val="tx1"/>
            </w14:solidFill>
          </w14:textFill>
        </w:rPr>
        <w:t xml:space="preserve"> D. </w:t>
      </w:r>
      <w:r>
        <w:rPr>
          <w:rFonts w:hint="eastAsia"/>
          <w:color w:val="000000" w:themeColor="text1"/>
          <w:szCs w:val="21"/>
          <w14:textFill>
            <w14:solidFill>
              <w14:schemeClr w14:val="tx1"/>
            </w14:solidFill>
          </w14:textFill>
        </w:rPr>
        <w:t>7.4</w:t>
      </w:r>
      <w:r>
        <w:rPr>
          <w:color w:val="000000" w:themeColor="text1"/>
          <w:szCs w:val="21"/>
          <w14:textFill>
            <w14:solidFill>
              <w14:schemeClr w14:val="tx1"/>
            </w14:solidFill>
          </w14:textFill>
        </w:rPr>
        <w:t>μm</w:t>
      </w:r>
    </w:p>
    <w:p>
      <w:pPr>
        <w:spacing w:line="360" w:lineRule="auto"/>
        <w:rPr>
          <w:rFonts w:hAnsi="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44.</w:t>
      </w:r>
      <w:r>
        <w:rPr>
          <w:rFonts w:hint="eastAsia"/>
          <w:color w:val="000000" w:themeColor="text1"/>
          <w:szCs w:val="21"/>
          <w14:textFill>
            <w14:solidFill>
              <w14:schemeClr w14:val="tx1"/>
            </w14:solidFill>
          </w14:textFill>
        </w:rPr>
        <w:t>超声波探伤是</w:t>
      </w:r>
      <w:r>
        <w:rPr>
          <w:rFonts w:hAnsi="宋体"/>
          <w:color w:val="000000" w:themeColor="text1"/>
          <w:szCs w:val="21"/>
          <w14:textFill>
            <w14:solidFill>
              <w14:schemeClr w14:val="tx1"/>
            </w14:solidFill>
          </w14:textFill>
        </w:rPr>
        <w:t>根据构件材质、结构、焊接方法及承受载荷的不同</w:t>
      </w:r>
      <w:r>
        <w:rPr>
          <w:rFonts w:hint="eastAsia" w:hAnsi="宋体"/>
          <w:color w:val="000000" w:themeColor="text1"/>
          <w:szCs w:val="21"/>
          <w14:textFill>
            <w14:solidFill>
              <w14:schemeClr w14:val="tx1"/>
            </w14:solidFill>
          </w14:textFill>
        </w:rPr>
        <w:t>确定焊缝的</w:t>
      </w:r>
      <w:r>
        <w:rPr>
          <w:rFonts w:hAnsi="宋体"/>
          <w:color w:val="000000" w:themeColor="text1"/>
          <w:szCs w:val="21"/>
          <w14:textFill>
            <w14:solidFill>
              <w14:schemeClr w14:val="tx1"/>
            </w14:solidFill>
          </w14:textFill>
        </w:rPr>
        <w:t>检验等级</w:t>
      </w:r>
      <w:r>
        <w:rPr>
          <w:rFonts w:hint="eastAsia" w:hAnsi="宋体"/>
          <w:color w:val="000000" w:themeColor="text1"/>
          <w:szCs w:val="21"/>
          <w14:textFill>
            <w14:solidFill>
              <w14:schemeClr w14:val="tx1"/>
            </w14:solidFill>
          </w14:textFill>
        </w:rPr>
        <w:t xml:space="preserve">A B C三级，以下说法正确的是(   )  A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检验的完善程度A</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C顺序逐级增高</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工作的难度系数A、B、C顺序逐级增高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检验的完善程度A</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C顺序逐级</w:t>
      </w:r>
      <w:r>
        <w:rPr>
          <w:rFonts w:hint="eastAsia" w:hAnsi="宋体"/>
          <w:color w:val="000000" w:themeColor="text1"/>
          <w:szCs w:val="21"/>
          <w14:textFill>
            <w14:solidFill>
              <w14:schemeClr w14:val="tx1"/>
            </w14:solidFill>
          </w14:textFill>
        </w:rPr>
        <w:t>减低，</w:t>
      </w:r>
      <w:r>
        <w:rPr>
          <w:rFonts w:hAnsi="宋体"/>
          <w:color w:val="000000" w:themeColor="text1"/>
          <w:szCs w:val="21"/>
          <w14:textFill>
            <w14:solidFill>
              <w14:schemeClr w14:val="tx1"/>
            </w14:solidFill>
          </w14:textFill>
        </w:rPr>
        <w:t>工作的难度系数A、B、C顺序逐级增高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检验的完善程度A</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C顺序逐级增高</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工作的难度系数A、B、C顺序逐级</w:t>
      </w:r>
      <w:r>
        <w:rPr>
          <w:rFonts w:hint="eastAsia" w:hAnsi="宋体"/>
          <w:color w:val="000000" w:themeColor="text1"/>
          <w:szCs w:val="21"/>
          <w14:textFill>
            <w14:solidFill>
              <w14:schemeClr w14:val="tx1"/>
            </w14:solidFill>
          </w14:textFill>
        </w:rPr>
        <w:t xml:space="preserve">减低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检验的完善程度A</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C顺序逐级</w:t>
      </w:r>
      <w:r>
        <w:rPr>
          <w:rFonts w:hint="eastAsia" w:hAnsi="宋体"/>
          <w:color w:val="000000" w:themeColor="text1"/>
          <w:szCs w:val="21"/>
          <w14:textFill>
            <w14:solidFill>
              <w14:schemeClr w14:val="tx1"/>
            </w14:solidFill>
          </w14:textFill>
        </w:rPr>
        <w:t>减低，</w:t>
      </w:r>
      <w:r>
        <w:rPr>
          <w:rFonts w:hAnsi="宋体"/>
          <w:color w:val="000000" w:themeColor="text1"/>
          <w:szCs w:val="21"/>
          <w14:textFill>
            <w14:solidFill>
              <w14:schemeClr w14:val="tx1"/>
            </w14:solidFill>
          </w14:textFill>
        </w:rPr>
        <w:t>工作的难度系数A、B、C顺序逐级</w:t>
      </w:r>
      <w:r>
        <w:rPr>
          <w:rFonts w:hint="eastAsia" w:hAnsi="宋体"/>
          <w:color w:val="000000" w:themeColor="text1"/>
          <w:szCs w:val="21"/>
          <w14:textFill>
            <w14:solidFill>
              <w14:schemeClr w14:val="tx1"/>
            </w14:solidFill>
          </w14:textFill>
        </w:rPr>
        <w:t>减低</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w:t>
      </w:r>
      <w:r>
        <w:rPr>
          <w:rFonts w:hint="eastAsia" w:hAnsi="宋体"/>
          <w:color w:val="000000" w:themeColor="text1"/>
          <w:szCs w:val="21"/>
          <w14:textFill>
            <w14:solidFill>
              <w14:schemeClr w14:val="tx1"/>
            </w14:solidFill>
          </w14:textFill>
        </w:rPr>
        <w:t>超声纵波. 横波和表面波的声速主要取决于（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介质的几何尺寸                    B. 介质的弹性模量和密度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介质的温度                        D. 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w:t>
      </w:r>
      <w:r>
        <w:rPr>
          <w:rFonts w:hint="eastAsia" w:hAnsi="宋体"/>
          <w:color w:val="000000" w:themeColor="text1"/>
          <w:szCs w:val="21"/>
          <w14:textFill>
            <w14:solidFill>
              <w14:schemeClr w14:val="tx1"/>
            </w14:solidFill>
          </w14:textFill>
        </w:rPr>
        <w:t xml:space="preserve">最常用的超声波探伤转换能量使用的原理是（  ）C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碰致伸缩      B. 波形转换      C. 压电效应      D. 以上都不是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w:t>
      </w:r>
      <w:r>
        <w:rPr>
          <w:rFonts w:hint="eastAsia" w:hAnsi="宋体"/>
          <w:color w:val="000000" w:themeColor="text1"/>
          <w:szCs w:val="21"/>
          <w14:textFill>
            <w14:solidFill>
              <w14:schemeClr w14:val="tx1"/>
            </w14:solidFill>
          </w14:textFill>
        </w:rPr>
        <w:t>钢板超声波探伤主要采用（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纵波直探头    B. 表面直探头     C. 横拨直探头    D. 聚焦探头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w:t>
      </w:r>
      <w:r>
        <w:rPr>
          <w:rFonts w:hint="eastAsia" w:hAnsi="宋体"/>
          <w:color w:val="000000" w:themeColor="text1"/>
          <w:szCs w:val="21"/>
          <w14:textFill>
            <w14:solidFill>
              <w14:schemeClr w14:val="tx1"/>
            </w14:solidFill>
          </w14:textFill>
        </w:rPr>
        <w:t xml:space="preserve">检测钢材表面缺陷最简单的方法是（ ）C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静电法        B. 超声法         C. 磁粉法        D. 射线法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w:t>
      </w:r>
      <w:r>
        <w:rPr>
          <w:rFonts w:hint="eastAsia" w:hAnsi="宋体"/>
          <w:color w:val="000000" w:themeColor="text1"/>
          <w:szCs w:val="21"/>
          <w14:textFill>
            <w14:solidFill>
              <w14:schemeClr w14:val="tx1"/>
            </w14:solidFill>
          </w14:textFill>
        </w:rPr>
        <w:t xml:space="preserve">超声波在介质中的传播速度与（ ）有关 D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介质的弹性    B. 介质的密度     C. 超声波的波型   D.  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50.</w:t>
      </w:r>
      <w:r>
        <w:rPr>
          <w:rFonts w:hint="eastAsia" w:hAnsi="宋体"/>
          <w:color w:val="000000" w:themeColor="text1"/>
          <w:szCs w:val="21"/>
          <w14:textFill>
            <w14:solidFill>
              <w14:schemeClr w14:val="tx1"/>
            </w14:solidFill>
          </w14:textFill>
        </w:rPr>
        <w:t xml:space="preserve">超声波的扩散衰减主要取决于（  ）A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波阵面的几何形状        B. 材料的晶粒度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材料的粘滞性            D. 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51.</w:t>
      </w:r>
      <w:r>
        <w:rPr>
          <w:rFonts w:hint="eastAsia" w:hAnsi="宋体"/>
          <w:color w:val="000000" w:themeColor="text1"/>
          <w:szCs w:val="21"/>
          <w14:textFill>
            <w14:solidFill>
              <w14:schemeClr w14:val="tx1"/>
            </w14:solidFill>
          </w14:textFill>
        </w:rPr>
        <w:t>焊缝斜角探伤时荧光屏上的反射波来自于（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焊道     B. 缺陷      C. 结构      D. 以上都是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52.</w:t>
      </w:r>
      <w:r>
        <w:rPr>
          <w:rFonts w:hint="eastAsia" w:hAnsi="宋体"/>
          <w:color w:val="000000" w:themeColor="text1"/>
          <w:szCs w:val="21"/>
          <w14:textFill>
            <w14:solidFill>
              <w14:schemeClr w14:val="tx1"/>
            </w14:solidFill>
          </w14:textFill>
        </w:rPr>
        <w:t>通过</w:t>
      </w:r>
      <w:r>
        <w:rPr>
          <w:rFonts w:hint="eastAsia"/>
          <w:color w:val="000000" w:themeColor="text1"/>
          <w:szCs w:val="21"/>
          <w14:textFill>
            <w14:solidFill>
              <w14:schemeClr w14:val="tx1"/>
            </w14:solidFill>
          </w14:textFill>
        </w:rPr>
        <w:t>超声波探伤</w:t>
      </w:r>
      <w:r>
        <w:rPr>
          <w:rFonts w:hint="eastAsia" w:hAnsi="宋体"/>
          <w:color w:val="000000" w:themeColor="text1"/>
          <w:szCs w:val="21"/>
          <w14:textFill>
            <w14:solidFill>
              <w14:schemeClr w14:val="tx1"/>
            </w14:solidFill>
          </w14:textFill>
        </w:rPr>
        <w:t>绘制距离-波幅曲线(</w:t>
      </w:r>
      <w:r>
        <w:rPr>
          <w:rFonts w:hAnsi="宋体"/>
          <w:color w:val="000000" w:themeColor="text1"/>
          <w:szCs w:val="21"/>
          <w14:textFill>
            <w14:solidFill>
              <w14:schemeClr w14:val="tx1"/>
            </w14:solidFill>
          </w14:textFill>
        </w:rPr>
        <w:t>DAC曲线</w:t>
      </w:r>
      <w:r>
        <w:rPr>
          <w:rFonts w:hint="eastAsia" w:hAnsi="宋体"/>
          <w:color w:val="000000" w:themeColor="text1"/>
          <w:szCs w:val="21"/>
          <w14:textFill>
            <w14:solidFill>
              <w14:schemeClr w14:val="tx1"/>
            </w14:solidFill>
          </w14:textFill>
        </w:rPr>
        <w:t>)则</w:t>
      </w:r>
      <w:r>
        <w:rPr>
          <w:rFonts w:hAnsi="宋体"/>
          <w:color w:val="000000" w:themeColor="text1"/>
          <w:szCs w:val="21"/>
          <w14:textFill>
            <w14:solidFill>
              <w14:schemeClr w14:val="tx1"/>
            </w14:solidFill>
          </w14:textFill>
        </w:rPr>
        <w:t>判废线RL</w:t>
      </w:r>
      <w:r>
        <w:rPr>
          <w:rFonts w:hint="eastAsia" w:hAnsi="宋体"/>
          <w:color w:val="000000" w:themeColor="text1"/>
          <w:szCs w:val="21"/>
          <w14:textFill>
            <w14:solidFill>
              <w14:schemeClr w14:val="tx1"/>
            </w14:solidFill>
          </w14:textFill>
        </w:rPr>
        <w:t>与</w:t>
      </w:r>
      <w:r>
        <w:rPr>
          <w:rFonts w:hAnsi="宋体"/>
          <w:color w:val="000000" w:themeColor="text1"/>
          <w:szCs w:val="21"/>
          <w14:textFill>
            <w14:solidFill>
              <w14:schemeClr w14:val="tx1"/>
            </w14:solidFill>
          </w14:textFill>
        </w:rPr>
        <w:t>定量线SL</w:t>
      </w:r>
      <w:r>
        <w:rPr>
          <w:rFonts w:hint="eastAsia" w:hAnsi="宋体"/>
          <w:color w:val="000000" w:themeColor="text1"/>
          <w:szCs w:val="21"/>
          <w14:textFill>
            <w14:solidFill>
              <w14:schemeClr w14:val="tx1"/>
            </w14:solidFill>
          </w14:textFill>
        </w:rPr>
        <w:t xml:space="preserve">之间区域是（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）C</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 xml:space="preserve">A. </w:t>
      </w:r>
      <w:r>
        <w:rPr>
          <w:rFonts w:hAnsi="宋体"/>
          <w:color w:val="000000" w:themeColor="text1"/>
          <w:szCs w:val="21"/>
          <w14:textFill>
            <w14:solidFill>
              <w14:schemeClr w14:val="tx1"/>
            </w14:solidFill>
          </w14:textFill>
        </w:rPr>
        <w:t>弱信号区</w:t>
      </w:r>
      <w:r>
        <w:rPr>
          <w:rFonts w:hint="eastAsia" w:hAnsi="宋体"/>
          <w:color w:val="000000" w:themeColor="text1"/>
          <w:szCs w:val="21"/>
          <w:u w:color="FF6600"/>
          <w14:textFill>
            <w14:solidFill>
              <w14:schemeClr w14:val="tx1"/>
            </w14:solidFill>
          </w14:textFill>
        </w:rPr>
        <w:t xml:space="preserve">        B. 强</w:t>
      </w:r>
      <w:r>
        <w:rPr>
          <w:rFonts w:hAnsi="宋体"/>
          <w:color w:val="000000" w:themeColor="text1"/>
          <w:szCs w:val="21"/>
          <w14:textFill>
            <w14:solidFill>
              <w14:schemeClr w14:val="tx1"/>
            </w14:solidFill>
          </w14:textFill>
        </w:rPr>
        <w:t>信号区</w:t>
      </w:r>
      <w:r>
        <w:rPr>
          <w:rFonts w:hint="eastAsia" w:hAnsi="宋体"/>
          <w:color w:val="000000" w:themeColor="text1"/>
          <w:szCs w:val="21"/>
          <w:u w:color="FF6600"/>
          <w14:textFill>
            <w14:solidFill>
              <w14:schemeClr w14:val="tx1"/>
            </w14:solidFill>
          </w14:textFill>
        </w:rPr>
        <w:t xml:space="preserve">      C. </w:t>
      </w:r>
      <w:r>
        <w:rPr>
          <w:rFonts w:hAnsi="宋体"/>
          <w:color w:val="000000" w:themeColor="text1"/>
          <w:szCs w:val="21"/>
          <w14:textFill>
            <w14:solidFill>
              <w14:schemeClr w14:val="tx1"/>
            </w14:solidFill>
          </w14:textFill>
        </w:rPr>
        <w:t>长度评定区</w:t>
      </w:r>
      <w:r>
        <w:rPr>
          <w:rFonts w:hint="eastAsia" w:hAnsi="宋体"/>
          <w:color w:val="000000" w:themeColor="text1"/>
          <w:szCs w:val="21"/>
          <w:u w:color="FF6600"/>
          <w14:textFill>
            <w14:solidFill>
              <w14:schemeClr w14:val="tx1"/>
            </w14:solidFill>
          </w14:textFill>
        </w:rPr>
        <w:t xml:space="preserve">       D. </w:t>
      </w:r>
      <w:r>
        <w:rPr>
          <w:rFonts w:hAnsi="宋体"/>
          <w:color w:val="000000" w:themeColor="text1"/>
          <w:szCs w:val="21"/>
          <w14:textFill>
            <w14:solidFill>
              <w14:schemeClr w14:val="tx1"/>
            </w14:solidFill>
          </w14:textFill>
        </w:rPr>
        <w:t>判废区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u w:color="FF6600"/>
          <w:lang w:val="en-US" w:eastAsia="zh-CN"/>
          <w14:textFill>
            <w14:solidFill>
              <w14:schemeClr w14:val="tx1"/>
            </w14:solidFill>
          </w14:textFill>
        </w:rPr>
        <w:t>53.</w:t>
      </w:r>
      <w:r>
        <w:rPr>
          <w:rFonts w:hint="eastAsia" w:hAnsi="宋体"/>
          <w:color w:val="000000" w:themeColor="text1"/>
          <w:szCs w:val="21"/>
          <w14:textFill>
            <w14:solidFill>
              <w14:schemeClr w14:val="tx1"/>
            </w14:solidFill>
          </w14:textFill>
        </w:rPr>
        <w:t>距离-波幅曲线(</w:t>
      </w:r>
      <w:r>
        <w:rPr>
          <w:rFonts w:hAnsi="宋体"/>
          <w:color w:val="000000" w:themeColor="text1"/>
          <w:szCs w:val="21"/>
          <w14:textFill>
            <w14:solidFill>
              <w14:schemeClr w14:val="tx1"/>
            </w14:solidFill>
          </w14:textFill>
        </w:rPr>
        <w:t>DAC曲线</w:t>
      </w:r>
      <w:r>
        <w:rPr>
          <w:rFonts w:hint="eastAsia" w:hAnsi="宋体"/>
          <w:color w:val="000000" w:themeColor="text1"/>
          <w:szCs w:val="21"/>
          <w14:textFill>
            <w14:solidFill>
              <w14:schemeClr w14:val="tx1"/>
            </w14:solidFill>
          </w14:textFill>
        </w:rPr>
        <w:t>)中</w:t>
      </w:r>
      <w:r>
        <w:rPr>
          <w:rFonts w:hAnsi="宋体"/>
          <w:color w:val="000000" w:themeColor="text1"/>
          <w:szCs w:val="21"/>
          <w14:textFill>
            <w14:solidFill>
              <w14:schemeClr w14:val="tx1"/>
            </w14:solidFill>
          </w14:textFill>
        </w:rPr>
        <w:t>定量线SL</w:t>
      </w:r>
      <w:r>
        <w:rPr>
          <w:rFonts w:hint="eastAsia" w:hAnsi="宋体"/>
          <w:color w:val="000000" w:themeColor="text1"/>
          <w:szCs w:val="21"/>
          <w14:textFill>
            <w14:solidFill>
              <w14:schemeClr w14:val="tx1"/>
            </w14:solidFill>
          </w14:textFill>
        </w:rPr>
        <w:t>与</w:t>
      </w:r>
      <w:r>
        <w:rPr>
          <w:rFonts w:hAnsi="宋体"/>
          <w:color w:val="000000" w:themeColor="text1"/>
          <w:szCs w:val="21"/>
          <w14:textFill>
            <w14:solidFill>
              <w14:schemeClr w14:val="tx1"/>
            </w14:solidFill>
          </w14:textFill>
        </w:rPr>
        <w:t>评定线EL</w:t>
      </w:r>
      <w:r>
        <w:rPr>
          <w:rFonts w:hint="eastAsia" w:hAnsi="宋体"/>
          <w:color w:val="000000" w:themeColor="text1"/>
          <w:szCs w:val="21"/>
          <w14:textFill>
            <w14:solidFill>
              <w14:schemeClr w14:val="tx1"/>
            </w14:solidFill>
          </w14:textFill>
        </w:rPr>
        <w:t>之间区域是（  ）A</w:t>
      </w:r>
    </w:p>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弱信号区        B. 强信号区      C. 长度评定区        D. 判废区</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54.</w:t>
      </w:r>
      <w:r>
        <w:rPr>
          <w:rFonts w:hint="eastAsia"/>
          <w:color w:val="000000" w:themeColor="text1"/>
          <w:szCs w:val="21"/>
          <w14:textFill>
            <w14:solidFill>
              <w14:schemeClr w14:val="tx1"/>
            </w14:solidFill>
          </w14:textFill>
        </w:rPr>
        <w:t xml:space="preserve">工作表面形状不同时耦合效果不一样，下面的说法中，哪点是正确的（ ）A </w:t>
      </w:r>
    </w:p>
    <w:p>
      <w:pPr>
        <w:numPr>
          <w:ilvl w:val="0"/>
          <w:numId w:val="13"/>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平面效果最好        B. 凹曲面居中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凸曲面效果最差      D. 以上全部</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55.</w:t>
      </w:r>
      <w:r>
        <w:rPr>
          <w:rFonts w:hint="eastAsia"/>
          <w:color w:val="000000" w:themeColor="text1"/>
          <w:szCs w:val="21"/>
          <w14:textFill>
            <w14:solidFill>
              <w14:schemeClr w14:val="tx1"/>
            </w14:solidFill>
          </w14:textFill>
        </w:rPr>
        <w:t>超声波探伤，缺陷反射能的大小，取决于（  ）D</w:t>
      </w:r>
    </w:p>
    <w:p>
      <w:pPr>
        <w:numPr>
          <w:ilvl w:val="0"/>
          <w:numId w:val="14"/>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缺陷的尺寸           B. 缺陷的类型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缺陷的形状和取向     D. 以上全部 </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56.</w:t>
      </w:r>
      <w:r>
        <w:rPr>
          <w:rFonts w:hint="eastAsia"/>
          <w:color w:val="000000" w:themeColor="text1"/>
          <w:szCs w:val="21"/>
          <w14:textFill>
            <w14:solidFill>
              <w14:schemeClr w14:val="tx1"/>
            </w14:solidFill>
          </w14:textFill>
        </w:rPr>
        <w:t>声波垂直入射到表面粗糙的缺陷时，缺陷表面粗糙度对缺陷反射波高的影响是（  ）C</w:t>
      </w:r>
    </w:p>
    <w:p>
      <w:pPr>
        <w:numPr>
          <w:ilvl w:val="0"/>
          <w:numId w:val="15"/>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反射波搞随粗糙度的增大而增大      B. 无影响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反射波搞随粗糙度的增大而下降      D. 以上A和C都有可能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57.</w:t>
      </w:r>
      <w:r>
        <w:rPr>
          <w:rFonts w:hint="eastAsia" w:hAnsi="宋体"/>
          <w:color w:val="000000" w:themeColor="text1"/>
          <w:szCs w:val="21"/>
          <w14:textFill>
            <w14:solidFill>
              <w14:schemeClr w14:val="tx1"/>
            </w14:solidFill>
          </w14:textFill>
        </w:rPr>
        <w:t>用超声波探伤时</w:t>
      </w:r>
      <w:r>
        <w:rPr>
          <w:rFonts w:hAnsi="宋体"/>
          <w:color w:val="000000" w:themeColor="text1"/>
          <w:szCs w:val="21"/>
          <w:u w:color="00FFFF"/>
          <w14:textFill>
            <w14:solidFill>
              <w14:schemeClr w14:val="tx1"/>
            </w14:solidFill>
          </w14:textFill>
        </w:rPr>
        <w:t>常用于焊缝纵向缺陷的粗探伤</w:t>
      </w:r>
      <w:r>
        <w:rPr>
          <w:rFonts w:hint="eastAsia" w:hAnsi="宋体"/>
          <w:color w:val="000000" w:themeColor="text1"/>
          <w:szCs w:val="21"/>
          <w:u w:color="00FFFF"/>
          <w14:textFill>
            <w14:solidFill>
              <w14:schemeClr w14:val="tx1"/>
            </w14:solidFill>
          </w14:textFill>
        </w:rPr>
        <w:t>的</w:t>
      </w:r>
      <w:r>
        <w:rPr>
          <w:rFonts w:hAnsi="宋体"/>
          <w:color w:val="000000" w:themeColor="text1"/>
          <w:szCs w:val="21"/>
          <w14:textFill>
            <w14:solidFill>
              <w14:schemeClr w14:val="tx1"/>
            </w14:solidFill>
          </w14:textFill>
        </w:rPr>
        <w:t>单探头扫查</w:t>
      </w:r>
      <w:r>
        <w:rPr>
          <w:rFonts w:hint="eastAsia" w:hAnsi="宋体"/>
          <w:color w:val="000000" w:themeColor="text1"/>
          <w:szCs w:val="21"/>
          <w14:textFill>
            <w14:solidFill>
              <w14:schemeClr w14:val="tx1"/>
            </w14:solidFill>
          </w14:textFill>
        </w:rPr>
        <w:t>方式是（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锯齿形扫查</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斜平行扫查</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斜平行扫查</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基本扫查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58.</w:t>
      </w:r>
      <w:r>
        <w:rPr>
          <w:rFonts w:hint="eastAsia" w:hAnsi="宋体"/>
          <w:color w:val="000000" w:themeColor="text1"/>
          <w:szCs w:val="21"/>
          <w14:textFill>
            <w14:solidFill>
              <w14:schemeClr w14:val="tx1"/>
            </w14:solidFill>
          </w14:textFill>
        </w:rPr>
        <w:t>在超声波探伤中</w:t>
      </w:r>
      <w:r>
        <w:rPr>
          <w:rFonts w:hAnsi="宋体"/>
          <w:color w:val="000000" w:themeColor="text1"/>
          <w:szCs w:val="21"/>
          <w14:textFill>
            <w14:solidFill>
              <w14:schemeClr w14:val="tx1"/>
            </w14:solidFill>
          </w14:textFill>
        </w:rPr>
        <w:t>采用四种</w:t>
      </w:r>
      <w:r>
        <w:rPr>
          <w:rFonts w:hint="eastAsia" w:hAnsi="宋体"/>
          <w:color w:val="000000" w:themeColor="text1"/>
          <w:szCs w:val="21"/>
          <w14:textFill>
            <w14:solidFill>
              <w14:schemeClr w14:val="tx1"/>
            </w14:solidFill>
          </w14:textFill>
        </w:rPr>
        <w:t>单</w:t>
      </w:r>
      <w:r>
        <w:rPr>
          <w:rFonts w:hAnsi="宋体"/>
          <w:color w:val="000000" w:themeColor="text1"/>
          <w:szCs w:val="21"/>
          <w14:textFill>
            <w14:solidFill>
              <w14:schemeClr w14:val="tx1"/>
            </w14:solidFill>
          </w14:textFill>
        </w:rPr>
        <w:t>探头基本扫查方式</w:t>
      </w:r>
      <w:r>
        <w:rPr>
          <w:rFonts w:hint="eastAsia" w:hAnsi="宋体"/>
          <w:color w:val="000000" w:themeColor="text1"/>
          <w:szCs w:val="21"/>
          <w14:textFill>
            <w14:solidFill>
              <w14:schemeClr w14:val="tx1"/>
            </w14:solidFill>
          </w14:textFill>
        </w:rPr>
        <w:t>，其中可用于确定缺陷方向的是（   ）A</w:t>
      </w:r>
    </w:p>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color w:val="000000" w:themeColor="text1"/>
          <w14:textFill>
            <w14:solidFill>
              <w14:schemeClr w14:val="tx1"/>
            </w14:solidFill>
          </w14:textFill>
        </w:rPr>
        <w:t>转角扫查</w:t>
      </w:r>
      <w:r>
        <w:rPr>
          <w:rFonts w:hint="eastAsia"/>
          <w:color w:val="000000" w:themeColor="text1"/>
          <w14:textFill>
            <w14:solidFill>
              <w14:schemeClr w14:val="tx1"/>
            </w14:solidFill>
          </w14:textFill>
        </w:rPr>
        <w:t xml:space="preserve">        B. </w:t>
      </w:r>
      <w:r>
        <w:rPr>
          <w:color w:val="000000" w:themeColor="text1"/>
          <w14:textFill>
            <w14:solidFill>
              <w14:schemeClr w14:val="tx1"/>
            </w14:solidFill>
          </w14:textFill>
        </w:rPr>
        <w:t>环绕扫查</w:t>
      </w:r>
      <w:r>
        <w:rPr>
          <w:rFonts w:hint="eastAsia"/>
          <w:color w:val="000000" w:themeColor="text1"/>
          <w14:textFill>
            <w14:solidFill>
              <w14:schemeClr w14:val="tx1"/>
            </w14:solidFill>
          </w14:textFill>
        </w:rPr>
        <w:t xml:space="preserve">       C. </w:t>
      </w:r>
      <w:r>
        <w:rPr>
          <w:color w:val="000000" w:themeColor="text1"/>
          <w14:textFill>
            <w14:solidFill>
              <w14:schemeClr w14:val="tx1"/>
            </w14:solidFill>
          </w14:textFill>
        </w:rPr>
        <w:t>左右扫查</w:t>
      </w:r>
      <w:r>
        <w:rPr>
          <w:rFonts w:hint="eastAsia"/>
          <w:color w:val="000000" w:themeColor="text1"/>
          <w14:textFill>
            <w14:solidFill>
              <w14:schemeClr w14:val="tx1"/>
            </w14:solidFill>
          </w14:textFill>
        </w:rPr>
        <w:t xml:space="preserve">         D. </w:t>
      </w:r>
      <w:r>
        <w:rPr>
          <w:color w:val="000000" w:themeColor="text1"/>
          <w14:textFill>
            <w14:solidFill>
              <w14:schemeClr w14:val="tx1"/>
            </w14:solidFill>
          </w14:textFill>
        </w:rPr>
        <w:t>前后扫查</w:t>
      </w:r>
    </w:p>
    <w:p>
      <w:pPr>
        <w:tabs>
          <w:tab w:val="left" w:pos="-1080"/>
        </w:tabs>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59.</w:t>
      </w:r>
      <w:r>
        <w:rPr>
          <w:rFonts w:hAnsi="宋体"/>
          <w:color w:val="000000" w:themeColor="text1"/>
          <w:szCs w:val="21"/>
          <w14:textFill>
            <w14:solidFill>
              <w14:schemeClr w14:val="tx1"/>
            </w14:solidFill>
          </w14:textFill>
        </w:rPr>
        <w:t>在</w:t>
      </w:r>
      <w:r>
        <w:rPr>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级探伤中使用，</w:t>
      </w:r>
      <w:r>
        <w:rPr>
          <w:rFonts w:hint="eastAsia" w:hAnsi="宋体"/>
          <w:color w:val="000000" w:themeColor="text1"/>
          <w:szCs w:val="21"/>
          <w14:textFill>
            <w14:solidFill>
              <w14:schemeClr w14:val="tx1"/>
            </w14:solidFill>
          </w14:textFill>
        </w:rPr>
        <w:t>可</w:t>
      </w:r>
      <w:r>
        <w:rPr>
          <w:rFonts w:hAnsi="宋体"/>
          <w:color w:val="000000" w:themeColor="text1"/>
          <w:szCs w:val="21"/>
          <w:u w:color="00FFFF"/>
          <w14:textFill>
            <w14:solidFill>
              <w14:schemeClr w14:val="tx1"/>
            </w14:solidFill>
          </w14:textFill>
        </w:rPr>
        <w:t>用于探测厚焊缝中垂直于表面的竖直面状缺陷</w:t>
      </w:r>
      <w:r>
        <w:rPr>
          <w:rFonts w:hAnsi="宋体"/>
          <w:color w:val="000000" w:themeColor="text1"/>
          <w:szCs w:val="21"/>
          <w14:textFill>
            <w14:solidFill>
              <w14:schemeClr w14:val="tx1"/>
            </w14:solidFill>
          </w14:textFill>
        </w:rPr>
        <w:t>，特别是反射面较光滑的缺陷（如窄间隙焊中的未熔合）</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双探头扫查方法</w:t>
      </w:r>
      <w:r>
        <w:rPr>
          <w:rFonts w:hint="eastAsia" w:hAnsi="宋体"/>
          <w:color w:val="000000" w:themeColor="text1"/>
          <w:szCs w:val="21"/>
          <w14:textFill>
            <w14:solidFill>
              <w14:schemeClr w14:val="tx1"/>
            </w14:solidFill>
          </w14:textFill>
        </w:rPr>
        <w:t>的是（   ）A</w:t>
      </w:r>
    </w:p>
    <w:p>
      <w:pPr>
        <w:tabs>
          <w:tab w:val="left" w:pos="-1080"/>
        </w:tabs>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color w:val="000000" w:themeColor="text1"/>
          <w14:textFill>
            <w14:solidFill>
              <w14:schemeClr w14:val="tx1"/>
            </w14:solidFill>
          </w14:textFill>
        </w:rPr>
        <w:t>串列扫查</w:t>
      </w:r>
      <w:r>
        <w:rPr>
          <w:rFonts w:hint="eastAsia"/>
          <w:color w:val="000000" w:themeColor="text1"/>
          <w14:textFill>
            <w14:solidFill>
              <w14:schemeClr w14:val="tx1"/>
            </w14:solidFill>
          </w14:textFill>
        </w:rPr>
        <w:t xml:space="preserve">        B. </w:t>
      </w:r>
      <w:r>
        <w:rPr>
          <w:color w:val="000000" w:themeColor="text1"/>
          <w14:textFill>
            <w14:solidFill>
              <w14:schemeClr w14:val="tx1"/>
            </w14:solidFill>
          </w14:textFill>
        </w:rPr>
        <w:t>交叉扫查</w:t>
      </w:r>
      <w:r>
        <w:rPr>
          <w:rFonts w:hint="eastAsia"/>
          <w:color w:val="000000" w:themeColor="text1"/>
          <w14:textFill>
            <w14:solidFill>
              <w14:schemeClr w14:val="tx1"/>
            </w14:solidFill>
          </w14:textFill>
        </w:rPr>
        <w:t xml:space="preserve">        C. </w:t>
      </w:r>
      <w:r>
        <w:rPr>
          <w:color w:val="000000" w:themeColor="text1"/>
          <w14:textFill>
            <w14:solidFill>
              <w14:schemeClr w14:val="tx1"/>
            </w14:solidFill>
          </w14:textFill>
        </w:rPr>
        <w:t>V形扫查</w:t>
      </w:r>
      <w:r>
        <w:rPr>
          <w:rFonts w:hint="eastAsia"/>
          <w:color w:val="000000" w:themeColor="text1"/>
          <w14:textFill>
            <w14:solidFill>
              <w14:schemeClr w14:val="tx1"/>
            </w14:solidFill>
          </w14:textFill>
        </w:rPr>
        <w:t xml:space="preserve">         D. </w:t>
      </w:r>
      <w:r>
        <w:rPr>
          <w:color w:val="000000" w:themeColor="text1"/>
          <w14:textFill>
            <w14:solidFill>
              <w14:schemeClr w14:val="tx1"/>
            </w14:solidFill>
          </w14:textFill>
        </w:rPr>
        <w:t>K形扫查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60.</w:t>
      </w:r>
      <w:r>
        <w:rPr>
          <w:rFonts w:hint="eastAsia" w:hAnsi="宋体"/>
          <w:color w:val="000000" w:themeColor="text1"/>
          <w:szCs w:val="21"/>
          <w14:textFill>
            <w14:solidFill>
              <w14:schemeClr w14:val="tx1"/>
            </w14:solidFill>
          </w14:textFill>
        </w:rPr>
        <w:t>使用超声波探伤，当板厚δ为40mm时，宜采用哪种方法</w:t>
      </w:r>
      <w:r>
        <w:rPr>
          <w:rFonts w:hAnsi="宋体"/>
          <w:color w:val="000000" w:themeColor="text1"/>
          <w:szCs w:val="21"/>
          <w14:textFill>
            <w14:solidFill>
              <w14:schemeClr w14:val="tx1"/>
            </w14:solidFill>
          </w14:textFill>
        </w:rPr>
        <w:t>确定缺陷位置</w:t>
      </w:r>
      <w:r>
        <w:rPr>
          <w:rFonts w:hint="eastAsia" w:hAnsi="宋体"/>
          <w:color w:val="000000" w:themeColor="text1"/>
          <w:szCs w:val="21"/>
          <w14:textFill>
            <w14:solidFill>
              <w14:schemeClr w14:val="tx1"/>
            </w14:solidFill>
          </w14:textFill>
        </w:rPr>
        <w:t>（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int="eastAsia"/>
          <w:color w:val="000000" w:themeColor="text1"/>
          <w14:textFill>
            <w14:solidFill>
              <w14:schemeClr w14:val="tx1"/>
            </w14:solidFill>
          </w14:textFill>
        </w:rPr>
        <w:t>横向</w:t>
      </w:r>
      <w:r>
        <w:rPr>
          <w:color w:val="000000" w:themeColor="text1"/>
          <w14:textFill>
            <w14:solidFill>
              <w14:schemeClr w14:val="tx1"/>
            </w14:solidFill>
          </w14:textFill>
        </w:rPr>
        <w:t>调节法</w:t>
      </w:r>
      <w:r>
        <w:rPr>
          <w:rFonts w:hint="eastAsia"/>
          <w:color w:val="000000" w:themeColor="text1"/>
          <w14:textFill>
            <w14:solidFill>
              <w14:schemeClr w14:val="tx1"/>
            </w14:solidFill>
          </w14:textFill>
        </w:rPr>
        <w:t xml:space="preserve">      B. 纵向</w:t>
      </w:r>
      <w:r>
        <w:rPr>
          <w:color w:val="000000" w:themeColor="text1"/>
          <w14:textFill>
            <w14:solidFill>
              <w14:schemeClr w14:val="tx1"/>
            </w14:solidFill>
          </w14:textFill>
        </w:rPr>
        <w:t>调节法</w:t>
      </w:r>
      <w:r>
        <w:rPr>
          <w:rFonts w:hint="eastAsia"/>
          <w:color w:val="000000" w:themeColor="text1"/>
          <w14:textFill>
            <w14:solidFill>
              <w14:schemeClr w14:val="tx1"/>
            </w14:solidFill>
          </w14:textFill>
        </w:rPr>
        <w:t xml:space="preserve">      C. </w:t>
      </w:r>
      <w:r>
        <w:rPr>
          <w:color w:val="000000" w:themeColor="text1"/>
          <w14:textFill>
            <w14:solidFill>
              <w14:schemeClr w14:val="tx1"/>
            </w14:solidFill>
          </w14:textFill>
        </w:rPr>
        <w:t>水平调节法</w:t>
      </w:r>
      <w:r>
        <w:rPr>
          <w:rFonts w:hint="eastAsia"/>
          <w:color w:val="000000" w:themeColor="text1"/>
          <w14:textFill>
            <w14:solidFill>
              <w14:schemeClr w14:val="tx1"/>
            </w14:solidFill>
          </w14:textFill>
        </w:rPr>
        <w:t xml:space="preserve">      D. 深度</w:t>
      </w:r>
      <w:r>
        <w:rPr>
          <w:color w:val="000000" w:themeColor="text1"/>
          <w14:textFill>
            <w14:solidFill>
              <w14:schemeClr w14:val="tx1"/>
            </w14:solidFill>
          </w14:textFill>
        </w:rPr>
        <w:t>调节法</w:t>
      </w:r>
    </w:p>
    <w:p>
      <w:pPr>
        <w:spacing w:line="360" w:lineRule="auto"/>
        <w:rPr>
          <w:rFonts w:hAnsi="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61.</w:t>
      </w:r>
      <w:r>
        <w:rPr>
          <w:rFonts w:hint="eastAsia"/>
          <w:color w:val="000000" w:themeColor="text1"/>
          <w:szCs w:val="21"/>
          <w14:textFill>
            <w14:solidFill>
              <w14:schemeClr w14:val="tx1"/>
            </w14:solidFill>
          </w14:textFill>
        </w:rPr>
        <w:t>以下关于</w:t>
      </w:r>
      <w:r>
        <w:rPr>
          <w:rFonts w:hAnsi="宋体"/>
          <w:color w:val="000000" w:themeColor="text1"/>
          <w:szCs w:val="21"/>
          <w14:textFill>
            <w14:solidFill>
              <w14:schemeClr w14:val="tx1"/>
            </w14:solidFill>
          </w14:textFill>
        </w:rPr>
        <w:t>缺陷性质的估判</w:t>
      </w:r>
      <w:r>
        <w:rPr>
          <w:rFonts w:hint="eastAsia" w:hAnsi="宋体"/>
          <w:color w:val="000000" w:themeColor="text1"/>
          <w:szCs w:val="21"/>
          <w14:textFill>
            <w14:solidFill>
              <w14:schemeClr w14:val="tx1"/>
            </w14:solidFill>
          </w14:textFill>
        </w:rPr>
        <w:t>说法错误的是（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焊缝中缺陷的性质与产生的部位大小和分布情况有关</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可根据缺陷波的大小、位置、探头运动时波幅的变化特点</w:t>
      </w:r>
      <w:r>
        <w:rPr>
          <w:rFonts w:hint="eastAsia" w:hAnsi="宋体"/>
          <w:color w:val="000000" w:themeColor="text1"/>
          <w:szCs w:val="21"/>
          <w14:textFill>
            <w14:solidFill>
              <w14:schemeClr w14:val="tx1"/>
            </w14:solidFill>
          </w14:textFill>
        </w:rPr>
        <w:t>判断</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缺陷估判主要依靠检测仪器，与</w:t>
      </w:r>
      <w:r>
        <w:rPr>
          <w:rFonts w:hAnsi="宋体"/>
          <w:color w:val="000000" w:themeColor="text1"/>
          <w:szCs w:val="21"/>
          <w14:textFill>
            <w14:solidFill>
              <w14:schemeClr w14:val="tx1"/>
            </w14:solidFill>
          </w14:textFill>
        </w:rPr>
        <w:t>检验人员</w:t>
      </w:r>
      <w:r>
        <w:rPr>
          <w:rFonts w:hint="eastAsia" w:hAnsi="宋体"/>
          <w:color w:val="000000" w:themeColor="text1"/>
          <w:szCs w:val="21"/>
          <w14:textFill>
            <w14:solidFill>
              <w14:schemeClr w14:val="tx1"/>
            </w14:solidFill>
          </w14:textFill>
        </w:rPr>
        <w:t>没有多大关系</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需</w:t>
      </w:r>
      <w:r>
        <w:rPr>
          <w:rFonts w:hAnsi="宋体"/>
          <w:color w:val="000000" w:themeColor="text1"/>
          <w:szCs w:val="21"/>
          <w14:textFill>
            <w14:solidFill>
              <w14:schemeClr w14:val="tx1"/>
            </w14:solidFill>
          </w14:textFill>
        </w:rPr>
        <w:t>结合焊接工艺情况对缺陷性质进行综合判断</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62.</w:t>
      </w:r>
      <w:r>
        <w:rPr>
          <w:rFonts w:hint="eastAsia" w:hAnsi="宋体"/>
          <w:color w:val="000000" w:themeColor="text1"/>
          <w:szCs w:val="21"/>
          <w14:textFill>
            <w14:solidFill>
              <w14:schemeClr w14:val="tx1"/>
            </w14:solidFill>
          </w14:textFill>
        </w:rPr>
        <w:t>以下哪个选项不是钢结构板节点焊缝质量分级评定依据的是（   ）C</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A. </w:t>
      </w:r>
      <w:r>
        <w:rPr>
          <w:color w:val="000000" w:themeColor="text1"/>
          <w14:textFill>
            <w14:solidFill>
              <w14:schemeClr w14:val="tx1"/>
            </w14:solidFill>
          </w14:textFill>
        </w:rPr>
        <w:t>单个缺陷的等级评定</w:t>
      </w:r>
      <w:r>
        <w:rPr>
          <w:rFonts w:hint="eastAsia"/>
          <w:color w:val="000000" w:themeColor="text1"/>
          <w14:textFill>
            <w14:solidFill>
              <w14:schemeClr w14:val="tx1"/>
            </w14:solidFill>
          </w14:textFill>
        </w:rPr>
        <w:t xml:space="preserve">            B. </w:t>
      </w:r>
      <w:r>
        <w:rPr>
          <w:color w:val="000000" w:themeColor="text1"/>
          <w14:textFill>
            <w14:solidFill>
              <w14:schemeClr w14:val="tx1"/>
            </w14:solidFill>
          </w14:textFill>
        </w:rPr>
        <w:t>多</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缺陷累计长度的等级评定</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C. </w:t>
      </w:r>
      <w:r>
        <w:rPr>
          <w:color w:val="000000" w:themeColor="text1"/>
          <w14:textFill>
            <w14:solidFill>
              <w14:schemeClr w14:val="tx1"/>
            </w14:solidFill>
          </w14:textFill>
        </w:rPr>
        <w:t>焊缝中上部体积缺陷</w:t>
      </w:r>
      <w:r>
        <w:rPr>
          <w:rFonts w:hint="eastAsia"/>
          <w:color w:val="000000" w:themeColor="text1"/>
          <w14:textFill>
            <w14:solidFill>
              <w14:schemeClr w14:val="tx1"/>
            </w14:solidFill>
          </w14:textFill>
        </w:rPr>
        <w:t>的等级评定  D. 根部未焊透缺陷的等级评定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63.</w:t>
      </w:r>
      <w:r>
        <w:rPr>
          <w:rFonts w:hint="eastAsia" w:hAnsi="宋体"/>
          <w:color w:val="000000" w:themeColor="text1"/>
          <w:szCs w:val="21"/>
          <w14:textFill>
            <w14:solidFill>
              <w14:schemeClr w14:val="tx1"/>
            </w14:solidFill>
          </w14:textFill>
        </w:rPr>
        <w:t>检验的评定，当不</w:t>
      </w:r>
      <w:r>
        <w:rPr>
          <w:color w:val="000000" w:themeColor="text1"/>
          <w14:textFill>
            <w14:solidFill>
              <w14:schemeClr w14:val="tx1"/>
            </w14:solidFill>
          </w14:textFill>
        </w:rPr>
        <w:t>合格率为焊缝数的</w:t>
      </w:r>
      <w:r>
        <w:rPr>
          <w:rFonts w:hint="eastAsia"/>
          <w:color w:val="000000" w:themeColor="text1"/>
          <w14:textFill>
            <w14:solidFill>
              <w14:schemeClr w14:val="tx1"/>
            </w14:solidFill>
          </w14:textFill>
        </w:rPr>
        <w:t>多少</w:t>
      </w:r>
      <w:r>
        <w:rPr>
          <w:rFonts w:hAnsi="宋体"/>
          <w:color w:val="000000" w:themeColor="text1"/>
          <w:szCs w:val="21"/>
          <w14:textFill>
            <w14:solidFill>
              <w14:schemeClr w14:val="tx1"/>
            </w14:solidFill>
          </w14:textFill>
        </w:rPr>
        <w:t>应加倍抽检</w:t>
      </w:r>
      <w:r>
        <w:rPr>
          <w:rFonts w:hint="eastAsia" w:hAnsi="宋体"/>
          <w:color w:val="000000" w:themeColor="text1"/>
          <w:szCs w:val="21"/>
          <w14:textFill>
            <w14:solidFill>
              <w14:schemeClr w14:val="tx1"/>
            </w14:solidFill>
          </w14:textFill>
        </w:rPr>
        <w:t>（   ）B</w:t>
      </w:r>
    </w:p>
    <w:p>
      <w:pPr>
        <w:spacing w:line="360" w:lineRule="auto"/>
        <w:rPr>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B. </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 xml:space="preserve">    C. 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D. 10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w:t>
      </w:r>
      <w:r>
        <w:rPr>
          <w:color w:val="000000" w:themeColor="text1"/>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64.</w:t>
      </w:r>
      <w:r>
        <w:rPr>
          <w:rFonts w:hint="eastAsia" w:hAnsi="宋体"/>
          <w:color w:val="000000" w:themeColor="text1"/>
          <w:szCs w:val="21"/>
          <w14:textFill>
            <w14:solidFill>
              <w14:schemeClr w14:val="tx1"/>
            </w14:solidFill>
          </w14:textFill>
        </w:rPr>
        <w:t>经超声波探伤不合格的焊接接头，应予返修，返修次数不得超过：（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一次       B. 二次      C．三次        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65.</w:t>
      </w:r>
      <w:r>
        <w:rPr>
          <w:rFonts w:hint="eastAsia" w:hAnsi="宋体"/>
          <w:color w:val="000000" w:themeColor="text1"/>
          <w:szCs w:val="21"/>
          <w14:textFill>
            <w14:solidFill>
              <w14:schemeClr w14:val="tx1"/>
            </w14:solidFill>
          </w14:textFill>
        </w:rPr>
        <w:t>超声波探伤仪的探头晶片用的是下面哪种材料：（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导电材料                    B．磁质伸缩材料</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C．压电材料                    D．磁性材料</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66.</w:t>
      </w:r>
      <w:r>
        <w:rPr>
          <w:rFonts w:hint="eastAsia" w:hAnsi="宋体"/>
          <w:color w:val="000000" w:themeColor="text1"/>
          <w:szCs w:val="21"/>
          <w14:textFill>
            <w14:solidFill>
              <w14:schemeClr w14:val="tx1"/>
            </w14:solidFill>
          </w14:textFill>
        </w:rPr>
        <w:t>以下关于</w:t>
      </w:r>
      <w:r>
        <w:rPr>
          <w:rFonts w:hAnsi="宋体"/>
          <w:color w:val="000000" w:themeColor="text1"/>
          <w:szCs w:val="21"/>
          <w14:textFill>
            <w14:solidFill>
              <w14:schemeClr w14:val="tx1"/>
            </w14:solidFill>
          </w14:textFill>
        </w:rPr>
        <w:t>渗透探伤</w:t>
      </w:r>
      <w:r>
        <w:rPr>
          <w:rFonts w:hint="eastAsia" w:hAnsi="宋体"/>
          <w:color w:val="000000" w:themeColor="text1"/>
          <w:szCs w:val="21"/>
          <w14:textFill>
            <w14:solidFill>
              <w14:schemeClr w14:val="tx1"/>
            </w14:solidFill>
          </w14:textFill>
        </w:rPr>
        <w:t>说法不正确的是（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渗透探伤是一种以毛细管作用原理为基础的检查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渗透探伤是一种</w:t>
      </w:r>
      <w:r>
        <w:rPr>
          <w:color w:val="000000" w:themeColor="text1"/>
          <w14:textFill>
            <w14:solidFill>
              <w14:schemeClr w14:val="tx1"/>
            </w14:solidFill>
          </w14:textFill>
        </w:rPr>
        <w:t>表面探伤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渗透探伤</w:t>
      </w:r>
      <w:r>
        <w:rPr>
          <w:rFonts w:hAnsi="宋体"/>
          <w:color w:val="000000" w:themeColor="text1"/>
          <w:szCs w:val="21"/>
          <w14:textFill>
            <w14:solidFill>
              <w14:schemeClr w14:val="tx1"/>
            </w14:solidFill>
          </w14:textFill>
        </w:rPr>
        <w:t>适应于焊接件、有色金属制品、陶瓷塑料制品的探伤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渗透探伤</w:t>
      </w:r>
      <w:r>
        <w:rPr>
          <w:rFonts w:hAnsi="宋体"/>
          <w:color w:val="000000" w:themeColor="text1"/>
          <w:szCs w:val="21"/>
          <w14:textFill>
            <w14:solidFill>
              <w14:schemeClr w14:val="tx1"/>
            </w14:solidFill>
          </w14:textFill>
        </w:rPr>
        <w:t>适用于多孔型材料的表面探伤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67.</w:t>
      </w:r>
      <w:r>
        <w:rPr>
          <w:rFonts w:hint="eastAsia" w:hAnsi="宋体"/>
          <w:color w:val="000000" w:themeColor="text1"/>
          <w:szCs w:val="21"/>
          <w14:textFill>
            <w14:solidFill>
              <w14:schemeClr w14:val="tx1"/>
            </w14:solidFill>
          </w14:textFill>
        </w:rPr>
        <w:t>下列选项有关渗透探伤的局限性说法不正确的是（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color w:val="000000" w:themeColor="text1"/>
          <w14:textFill>
            <w14:solidFill>
              <w14:schemeClr w14:val="tx1"/>
            </w14:solidFill>
          </w14:textFill>
        </w:rPr>
        <w:t>只适用于铁磁性材料</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渗透探伤只能查出工件表面开口型缺陷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不能判断缺陷的深度和缺陷在工件内部的走向</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操作方法虽简单，但难以定量控制</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68.</w:t>
      </w:r>
      <w:r>
        <w:rPr>
          <w:rFonts w:hint="eastAsia" w:hAnsi="宋体"/>
          <w:color w:val="000000" w:themeColor="text1"/>
          <w:szCs w:val="21"/>
          <w14:textFill>
            <w14:solidFill>
              <w14:schemeClr w14:val="tx1"/>
            </w14:solidFill>
          </w14:textFill>
        </w:rPr>
        <w:t>渗透探伤在预处理时以下说法正确的是（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表面附着物</w:t>
      </w:r>
      <w:r>
        <w:rPr>
          <w:rFonts w:hint="eastAsia" w:hAnsi="宋体"/>
          <w:color w:val="000000" w:themeColor="text1"/>
          <w:szCs w:val="21"/>
          <w14:textFill>
            <w14:solidFill>
              <w14:schemeClr w14:val="tx1"/>
            </w14:solidFill>
          </w14:textFill>
        </w:rPr>
        <w:t>可</w:t>
      </w:r>
      <w:r>
        <w:rPr>
          <w:color w:val="000000" w:themeColor="text1"/>
          <w14:textFill>
            <w14:solidFill>
              <w14:schemeClr w14:val="tx1"/>
            </w14:solidFill>
          </w14:textFill>
        </w:rPr>
        <w:t>允许</w:t>
      </w:r>
      <w:r>
        <w:rPr>
          <w:rFonts w:hAnsi="宋体"/>
          <w:color w:val="000000" w:themeColor="text1"/>
          <w:szCs w:val="21"/>
          <w14:textFill>
            <w14:solidFill>
              <w14:schemeClr w14:val="tx1"/>
            </w14:solidFill>
          </w14:textFill>
        </w:rPr>
        <w:t>采用喷砂、喷丸方法进行前处理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u w:color="00CCFF"/>
          <w14:textFill>
            <w14:solidFill>
              <w14:schemeClr w14:val="tx1"/>
            </w14:solidFill>
          </w14:textFill>
        </w:rPr>
        <w:t>大部分渗透剂与水是相溶的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预清洗后，应注意让残留的溶剂清洗剂和水分充分干燥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预清洗不能去除残存在缺陷内的油污和水分</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69.</w:t>
      </w:r>
      <w:r>
        <w:rPr>
          <w:rFonts w:hint="eastAsia"/>
          <w:color w:val="000000" w:themeColor="text1"/>
          <w:szCs w:val="21"/>
          <w14:textFill>
            <w14:solidFill>
              <w14:schemeClr w14:val="tx1"/>
            </w14:solidFill>
          </w14:textFill>
        </w:rPr>
        <w:t>下面渗透探伤方法中，探伤灵敏度最高的方法是：（   ）B</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 水沈型荧光渗透探伤法：</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 后乳化型荧光渗透探伤法：</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 溶剂去除型着色渗透探伤法：</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 后乳化型着色渗透探伤法。</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70.</w:t>
      </w:r>
      <w:r>
        <w:rPr>
          <w:rFonts w:hint="eastAsia"/>
          <w:color w:val="000000" w:themeColor="text1"/>
          <w:szCs w:val="21"/>
          <w14:textFill>
            <w14:solidFill>
              <w14:schemeClr w14:val="tx1"/>
            </w14:solidFill>
          </w14:textFill>
        </w:rPr>
        <w:t>决定渗透液渗透性能的物理特性是（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粘性       B. 表面张力       C. 润温能力       D. 以上都是</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71.</w:t>
      </w:r>
      <w:r>
        <w:rPr>
          <w:rFonts w:hint="eastAsia"/>
          <w:color w:val="000000" w:themeColor="text1"/>
          <w:szCs w:val="21"/>
          <w14:textFill>
            <w14:solidFill>
              <w14:schemeClr w14:val="tx1"/>
            </w14:solidFill>
          </w14:textFill>
        </w:rPr>
        <w:t>下列显象剂中，分辨力最高的是（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干粉显象剂                B. 塑料薄膜显象剂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溶剂息浮显象剂            D. 水悬浮显象剂</w:t>
      </w:r>
    </w:p>
    <w:p>
      <w:pPr>
        <w:tabs>
          <w:tab w:val="left" w:pos="-1080"/>
        </w:tabs>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72.</w:t>
      </w:r>
      <w:r>
        <w:rPr>
          <w:rFonts w:hint="eastAsia" w:hAnsi="宋体"/>
          <w:color w:val="000000" w:themeColor="text1"/>
          <w:szCs w:val="21"/>
          <w14:textFill>
            <w14:solidFill>
              <w14:schemeClr w14:val="tx1"/>
            </w14:solidFill>
          </w14:textFill>
        </w:rPr>
        <w:t>下列不是</w:t>
      </w:r>
      <w:r>
        <w:rPr>
          <w:rFonts w:hAnsi="宋体"/>
          <w:color w:val="000000" w:themeColor="text1"/>
          <w:szCs w:val="21"/>
          <w14:textFill>
            <w14:solidFill>
              <w14:schemeClr w14:val="tx1"/>
            </w14:solidFill>
          </w14:textFill>
        </w:rPr>
        <w:t>着色渗透剂后乳化型</w:t>
      </w:r>
      <w:r>
        <w:rPr>
          <w:rFonts w:hint="eastAsia" w:hAnsi="宋体"/>
          <w:color w:val="000000" w:themeColor="text1"/>
          <w:szCs w:val="21"/>
          <w14:textFill>
            <w14:solidFill>
              <w14:schemeClr w14:val="tx1"/>
            </w14:solidFill>
          </w14:textFill>
        </w:rPr>
        <w:t xml:space="preserve">的基本组成的是（   ）B </w:t>
      </w:r>
    </w:p>
    <w:p>
      <w:pPr>
        <w:tabs>
          <w:tab w:val="left" w:pos="-1080"/>
        </w:tabs>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油料</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乳化剂</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溶剂</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红色染料</w:t>
      </w:r>
    </w:p>
    <w:p>
      <w:pPr>
        <w:tabs>
          <w:tab w:val="left" w:pos="-1080"/>
        </w:tabs>
        <w:ind w:left="-202" w:leftChars="-96" w:right="-151" w:rightChars="-7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73.</w:t>
      </w:r>
      <w:r>
        <w:rPr>
          <w:rFonts w:hAnsi="宋体"/>
          <w:color w:val="000000" w:themeColor="text1"/>
          <w:szCs w:val="21"/>
          <w14:textFill>
            <w14:solidFill>
              <w14:schemeClr w14:val="tx1"/>
            </w14:solidFill>
          </w14:textFill>
        </w:rPr>
        <w:t>亲油性乳化剂</w:t>
      </w:r>
      <w:r>
        <w:rPr>
          <w:rFonts w:hint="eastAsia" w:hAnsi="宋体"/>
          <w:color w:val="000000" w:themeColor="text1"/>
          <w:szCs w:val="21"/>
          <w14:textFill>
            <w14:solidFill>
              <w14:schemeClr w14:val="tx1"/>
            </w14:solidFill>
          </w14:textFill>
        </w:rPr>
        <w:t>的基本组成成分是（   ）B</w:t>
      </w:r>
    </w:p>
    <w:p>
      <w:pPr>
        <w:numPr>
          <w:ilvl w:val="0"/>
          <w:numId w:val="16"/>
        </w:num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烷基苯酚聚氧乙烯醚</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脂肪醇聚氧乙烯醚</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丙酮</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三氯乙烯</w:t>
      </w:r>
    </w:p>
    <w:p>
      <w:pPr>
        <w:tabs>
          <w:tab w:val="left" w:pos="-1080"/>
        </w:tabs>
        <w:ind w:left="-7" w:leftChars="-19" w:right="-50" w:rightChars="-24" w:hanging="33" w:hangingChars="16"/>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74.</w:t>
      </w:r>
      <w:r>
        <w:rPr>
          <w:rFonts w:hint="eastAsia" w:hAnsi="宋体"/>
          <w:color w:val="000000" w:themeColor="text1"/>
          <w:szCs w:val="21"/>
          <w14:textFill>
            <w14:solidFill>
              <w14:schemeClr w14:val="tx1"/>
            </w14:solidFill>
          </w14:textFill>
        </w:rPr>
        <w:t>下列选项关于</w:t>
      </w:r>
      <w:r>
        <w:rPr>
          <w:rFonts w:hAnsi="宋体"/>
          <w:color w:val="000000" w:themeColor="text1"/>
          <w:szCs w:val="21"/>
          <w14:textFill>
            <w14:solidFill>
              <w14:schemeClr w14:val="tx1"/>
            </w14:solidFill>
          </w14:textFill>
        </w:rPr>
        <w:t>快干显像剂</w:t>
      </w:r>
      <w:r>
        <w:rPr>
          <w:rFonts w:hint="eastAsia" w:hAnsi="宋体"/>
          <w:color w:val="000000" w:themeColor="text1"/>
          <w:szCs w:val="21"/>
          <w14:textFill>
            <w14:solidFill>
              <w14:schemeClr w14:val="tx1"/>
            </w14:solidFill>
          </w14:textFill>
        </w:rPr>
        <w:t>说法不正确的是（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将显像剂结晶粉溶解于水中制成</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为调整显像剂粘度，使显像剂不太浓，应加一定量的稀释剂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显像灵敏度高，挥发快，形成的显示扩散小</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显示轮廓清晰，常与着色渗透液配合使用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75.</w:t>
      </w:r>
      <w:r>
        <w:rPr>
          <w:rFonts w:hint="eastAsia" w:hAnsi="宋体"/>
          <w:color w:val="000000" w:themeColor="text1"/>
          <w:szCs w:val="21"/>
          <w14:textFill>
            <w14:solidFill>
              <w14:schemeClr w14:val="tx1"/>
            </w14:solidFill>
          </w14:textFill>
        </w:rPr>
        <w:t>关于渗透探伤清洗过程的说法正确的是（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清洗是从被检工件表面上去除掉</w:t>
      </w:r>
      <w:r>
        <w:rPr>
          <w:rFonts w:hint="eastAsia" w:hAnsi="宋体"/>
          <w:color w:val="000000" w:themeColor="text1"/>
          <w:szCs w:val="21"/>
          <w14:textFill>
            <w14:solidFill>
              <w14:schemeClr w14:val="tx1"/>
            </w14:solidFill>
          </w14:textFill>
        </w:rPr>
        <w:t>部分</w:t>
      </w:r>
      <w:r>
        <w:rPr>
          <w:rFonts w:hAnsi="宋体"/>
          <w:color w:val="000000" w:themeColor="text1"/>
          <w:szCs w:val="21"/>
          <w14:textFill>
            <w14:solidFill>
              <w14:schemeClr w14:val="tx1"/>
            </w14:solidFill>
          </w14:textFill>
        </w:rPr>
        <w:t>的渗透剂，但又不能将已渗入缺陷的渗透剂清洗掉</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清洗是从被检工件表面上去除掉</w:t>
      </w:r>
      <w:r>
        <w:rPr>
          <w:rFonts w:hint="eastAsia" w:hAnsi="宋体"/>
          <w:color w:val="000000" w:themeColor="text1"/>
          <w:szCs w:val="21"/>
          <w14:textFill>
            <w14:solidFill>
              <w14:schemeClr w14:val="tx1"/>
            </w14:solidFill>
          </w14:textFill>
        </w:rPr>
        <w:t>所有</w:t>
      </w:r>
      <w:r>
        <w:rPr>
          <w:rFonts w:hAnsi="宋体"/>
          <w:color w:val="000000" w:themeColor="text1"/>
          <w:szCs w:val="21"/>
          <w14:textFill>
            <w14:solidFill>
              <w14:schemeClr w14:val="tx1"/>
            </w14:solidFill>
          </w14:textFill>
        </w:rPr>
        <w:t>的渗透剂，渗入缺陷的渗透剂</w:t>
      </w:r>
      <w:r>
        <w:rPr>
          <w:rFonts w:hint="eastAsia" w:hAnsi="宋体"/>
          <w:color w:val="000000" w:themeColor="text1"/>
          <w:szCs w:val="21"/>
          <w14:textFill>
            <w14:solidFill>
              <w14:schemeClr w14:val="tx1"/>
            </w14:solidFill>
          </w14:textFill>
        </w:rPr>
        <w:t>可</w:t>
      </w:r>
      <w:r>
        <w:rPr>
          <w:rFonts w:hAnsi="宋体"/>
          <w:color w:val="000000" w:themeColor="text1"/>
          <w:szCs w:val="21"/>
          <w14:textFill>
            <w14:solidFill>
              <w14:schemeClr w14:val="tx1"/>
            </w14:solidFill>
          </w14:textFill>
        </w:rPr>
        <w:t>清洗</w:t>
      </w:r>
      <w:r>
        <w:rPr>
          <w:rFonts w:hint="eastAsia" w:hAnsi="宋体"/>
          <w:color w:val="000000" w:themeColor="text1"/>
          <w:szCs w:val="21"/>
          <w14:textFill>
            <w14:solidFill>
              <w14:schemeClr w14:val="tx1"/>
            </w14:solidFill>
          </w14:textFill>
        </w:rPr>
        <w:t>可不清洗</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清洗是从被检工件表面上去除掉</w:t>
      </w:r>
      <w:r>
        <w:rPr>
          <w:rFonts w:hint="eastAsia" w:hAnsi="宋体"/>
          <w:color w:val="000000" w:themeColor="text1"/>
          <w:szCs w:val="21"/>
          <w14:textFill>
            <w14:solidFill>
              <w14:schemeClr w14:val="tx1"/>
            </w14:solidFill>
          </w14:textFill>
        </w:rPr>
        <w:t>部分</w:t>
      </w:r>
      <w:r>
        <w:rPr>
          <w:rFonts w:hAnsi="宋体"/>
          <w:color w:val="000000" w:themeColor="text1"/>
          <w:szCs w:val="21"/>
          <w14:textFill>
            <w14:solidFill>
              <w14:schemeClr w14:val="tx1"/>
            </w14:solidFill>
          </w14:textFill>
        </w:rPr>
        <w:t>的渗透剂，渗入缺陷的渗透剂</w:t>
      </w:r>
      <w:r>
        <w:rPr>
          <w:rFonts w:hint="eastAsia" w:hAnsi="宋体"/>
          <w:color w:val="000000" w:themeColor="text1"/>
          <w:szCs w:val="21"/>
          <w14:textFill>
            <w14:solidFill>
              <w14:schemeClr w14:val="tx1"/>
            </w14:solidFill>
          </w14:textFill>
        </w:rPr>
        <w:t>可</w:t>
      </w:r>
      <w:r>
        <w:rPr>
          <w:rFonts w:hAnsi="宋体"/>
          <w:color w:val="000000" w:themeColor="text1"/>
          <w:szCs w:val="21"/>
          <w14:textFill>
            <w14:solidFill>
              <w14:schemeClr w14:val="tx1"/>
            </w14:solidFill>
          </w14:textFill>
        </w:rPr>
        <w:t>清洗</w:t>
      </w:r>
      <w:r>
        <w:rPr>
          <w:rFonts w:hint="eastAsia" w:hAnsi="宋体"/>
          <w:color w:val="000000" w:themeColor="text1"/>
          <w:szCs w:val="21"/>
          <w14:textFill>
            <w14:solidFill>
              <w14:schemeClr w14:val="tx1"/>
            </w14:solidFill>
          </w14:textFill>
        </w:rPr>
        <w:t xml:space="preserve">可不清洗 </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清洗是从被检工件表面上去除掉所有的渗透剂，但又不能将已渗入缺陷的渗透剂清洗掉</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76.</w:t>
      </w:r>
      <w:r>
        <w:rPr>
          <w:rFonts w:hAnsi="宋体"/>
          <w:color w:val="000000" w:themeColor="text1"/>
          <w:szCs w:val="21"/>
          <w14:textFill>
            <w14:solidFill>
              <w14:schemeClr w14:val="tx1"/>
            </w14:solidFill>
          </w14:textFill>
        </w:rPr>
        <w:t>用干式或快干式显像剂显像前</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水清洗的被检表面应作温度不超过</w:t>
      </w:r>
      <w:r>
        <w:rPr>
          <w:rFonts w:hint="eastAsia" w:hAnsi="宋体"/>
          <w:color w:val="000000" w:themeColor="text1"/>
          <w:szCs w:val="21"/>
          <w14:textFill>
            <w14:solidFill>
              <w14:schemeClr w14:val="tx1"/>
            </w14:solidFill>
          </w14:textFill>
        </w:rPr>
        <w:t>多少度</w:t>
      </w:r>
      <w:r>
        <w:rPr>
          <w:rFonts w:hAnsi="宋体"/>
          <w:color w:val="000000" w:themeColor="text1"/>
          <w:szCs w:val="21"/>
          <w14:textFill>
            <w14:solidFill>
              <w14:schemeClr w14:val="tx1"/>
            </w14:solidFill>
          </w14:textFill>
        </w:rPr>
        <w:t>的干燥处理</w:t>
      </w: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20</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 xml:space="preserve">         B. 37</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 xml:space="preserve">        C. </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0</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 xml:space="preserve">         D. </w:t>
      </w:r>
      <w:r>
        <w:rPr>
          <w:rFonts w:hint="eastAsia"/>
          <w:color w:val="000000" w:themeColor="text1"/>
          <w:szCs w:val="21"/>
          <w14:textFill>
            <w14:solidFill>
              <w14:schemeClr w14:val="tx1"/>
            </w14:solidFill>
          </w14:textFill>
        </w:rPr>
        <w:t>80</w:t>
      </w:r>
      <w:r>
        <w:rPr>
          <w:rFonts w:hAnsi="宋体"/>
          <w:color w:val="000000" w:themeColor="text1"/>
          <w:szCs w:val="21"/>
          <w14:textFill>
            <w14:solidFill>
              <w14:schemeClr w14:val="tx1"/>
            </w14:solidFill>
          </w14:textFill>
        </w:rPr>
        <w:t>℃</w:t>
      </w:r>
    </w:p>
    <w:p>
      <w:pPr>
        <w:tabs>
          <w:tab w:val="left" w:pos="-1080"/>
        </w:tabs>
        <w:ind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77.</w:t>
      </w:r>
      <w:r>
        <w:rPr>
          <w:rFonts w:hint="eastAsia" w:hAnsi="宋体"/>
          <w:color w:val="000000" w:themeColor="text1"/>
          <w:szCs w:val="21"/>
          <w14:textFill>
            <w14:solidFill>
              <w14:schemeClr w14:val="tx1"/>
            </w14:solidFill>
          </w14:textFill>
        </w:rPr>
        <w:t>渗透探伤的步骤依次是（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color w:val="000000" w:themeColor="text1"/>
          <w14:textFill>
            <w14:solidFill>
              <w14:schemeClr w14:val="tx1"/>
            </w14:solidFill>
          </w14:textFill>
        </w:rPr>
        <w:t>①预处理</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②</w:t>
      </w:r>
      <w:r>
        <w:rPr>
          <w:rFonts w:hint="eastAsia"/>
          <w:color w:val="000000" w:themeColor="text1"/>
          <w14:textFill>
            <w14:solidFill>
              <w14:schemeClr w14:val="tx1"/>
            </w14:solidFill>
          </w14:textFill>
        </w:rPr>
        <w:t>清洗</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③</w:t>
      </w:r>
      <w:r>
        <w:rPr>
          <w:rFonts w:hint="eastAsia"/>
          <w:color w:val="000000" w:themeColor="text1"/>
          <w14:textFill>
            <w14:solidFill>
              <w14:schemeClr w14:val="tx1"/>
            </w14:solidFill>
          </w14:textFill>
        </w:rPr>
        <w:t>干燥</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④</w:t>
      </w:r>
      <w:r>
        <w:rPr>
          <w:rFonts w:hint="eastAsia"/>
          <w:color w:val="000000" w:themeColor="text1"/>
          <w14:textFill>
            <w14:solidFill>
              <w14:schemeClr w14:val="tx1"/>
            </w14:solidFill>
          </w14:textFill>
        </w:rPr>
        <w:t>渗透</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⑤显像</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⑥观察与后处理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color w:val="000000" w:themeColor="text1"/>
          <w14:textFill>
            <w14:solidFill>
              <w14:schemeClr w14:val="tx1"/>
            </w14:solidFill>
          </w14:textFill>
        </w:rPr>
        <w:t>①预处理</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②渗透</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③清洗</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④干燥</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⑤显像</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⑥观察与后处理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color w:val="000000" w:themeColor="text1"/>
          <w14:textFill>
            <w14:solidFill>
              <w14:schemeClr w14:val="tx1"/>
            </w14:solidFill>
          </w14:textFill>
        </w:rPr>
        <w:t>①预处理</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②</w:t>
      </w:r>
      <w:r>
        <w:rPr>
          <w:rFonts w:hint="eastAsia"/>
          <w:color w:val="000000" w:themeColor="text1"/>
          <w14:textFill>
            <w14:solidFill>
              <w14:schemeClr w14:val="tx1"/>
            </w14:solidFill>
          </w14:textFill>
        </w:rPr>
        <w:t>清洗</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③</w:t>
      </w:r>
      <w:r>
        <w:rPr>
          <w:rFonts w:hint="eastAsia"/>
          <w:color w:val="000000" w:themeColor="text1"/>
          <w14:textFill>
            <w14:solidFill>
              <w14:schemeClr w14:val="tx1"/>
            </w14:solidFill>
          </w14:textFill>
        </w:rPr>
        <w:t>渗透</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④</w:t>
      </w:r>
      <w:r>
        <w:rPr>
          <w:rFonts w:hint="eastAsia"/>
          <w:color w:val="000000" w:themeColor="text1"/>
          <w14:textFill>
            <w14:solidFill>
              <w14:schemeClr w14:val="tx1"/>
            </w14:solidFill>
          </w14:textFill>
        </w:rPr>
        <w:t>显像</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⑤</w:t>
      </w:r>
      <w:r>
        <w:rPr>
          <w:rFonts w:hint="eastAsia"/>
          <w:color w:val="000000" w:themeColor="text1"/>
          <w14:textFill>
            <w14:solidFill>
              <w14:schemeClr w14:val="tx1"/>
            </w14:solidFill>
          </w14:textFill>
        </w:rPr>
        <w:t>干燥</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⑥观察与后处理</w:t>
      </w:r>
    </w:p>
    <w:p>
      <w:pPr>
        <w:spacing w:line="360" w:lineRule="auto"/>
        <w:ind w:right="-111"/>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color w:val="000000" w:themeColor="text1"/>
          <w14:textFill>
            <w14:solidFill>
              <w14:schemeClr w14:val="tx1"/>
            </w14:solidFill>
          </w14:textFill>
        </w:rPr>
        <w:t>①预处理</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②渗透</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③</w:t>
      </w:r>
      <w:r>
        <w:rPr>
          <w:rFonts w:hint="eastAsia"/>
          <w:color w:val="000000" w:themeColor="text1"/>
          <w14:textFill>
            <w14:solidFill>
              <w14:schemeClr w14:val="tx1"/>
            </w14:solidFill>
          </w14:textFill>
        </w:rPr>
        <w:t>显像</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④</w:t>
      </w:r>
      <w:r>
        <w:rPr>
          <w:rFonts w:hint="eastAsia"/>
          <w:color w:val="000000" w:themeColor="text1"/>
          <w14:textFill>
            <w14:solidFill>
              <w14:schemeClr w14:val="tx1"/>
            </w14:solidFill>
          </w14:textFill>
        </w:rPr>
        <w:t>清洗</w:t>
      </w:r>
      <w:r>
        <w:rPr>
          <w:rFonts w:ascii="Arial" w:hAnsi="Arial" w:cs="Arial"/>
          <w:color w:val="000000" w:themeColor="text1"/>
          <w14:textFill>
            <w14:solidFill>
              <w14:schemeClr w14:val="tx1"/>
            </w14:solidFill>
          </w14:textFill>
        </w:rPr>
        <w:t>→</w:t>
      </w:r>
      <w:r>
        <w:rPr>
          <w:color w:val="000000" w:themeColor="text1"/>
          <w14:textFill>
            <w14:solidFill>
              <w14:schemeClr w14:val="tx1"/>
            </w14:solidFill>
          </w14:textFill>
        </w:rPr>
        <w:t>⑤</w:t>
      </w:r>
      <w:r>
        <w:rPr>
          <w:rFonts w:hint="eastAsia"/>
          <w:color w:val="000000" w:themeColor="text1"/>
          <w14:textFill>
            <w14:solidFill>
              <w14:schemeClr w14:val="tx1"/>
            </w14:solidFill>
          </w14:textFill>
        </w:rPr>
        <w:t>干燥</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⑥观察与后处理</w:t>
      </w:r>
    </w:p>
    <w:p>
      <w:pPr>
        <w:tabs>
          <w:tab w:val="left" w:pos="-1080"/>
        </w:tabs>
        <w:spacing w:line="360" w:lineRule="auto"/>
        <w:ind w:right="-50" w:rightChars="-24"/>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78.</w:t>
      </w:r>
      <w:r>
        <w:rPr>
          <w:rFonts w:hint="eastAsia"/>
          <w:color w:val="000000" w:themeColor="text1"/>
          <w:szCs w:val="21"/>
          <w14:textFill>
            <w14:solidFill>
              <w14:schemeClr w14:val="tx1"/>
            </w14:solidFill>
          </w14:textFill>
        </w:rPr>
        <w:t>以下那种裂纹对焊接结构的危害最大（   ）C</w:t>
      </w:r>
    </w:p>
    <w:p>
      <w:pPr>
        <w:numPr>
          <w:ilvl w:val="0"/>
          <w:numId w:val="17"/>
        </w:numPr>
        <w:tabs>
          <w:tab w:val="left" w:pos="-1080"/>
        </w:tabs>
        <w:spacing w:line="360" w:lineRule="auto"/>
        <w:ind w:right="-50" w:rightChars="-24"/>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内部及表面的裂纹           B. </w:t>
      </w:r>
      <w:r>
        <w:rPr>
          <w:rFonts w:hAnsi="宋体"/>
          <w:color w:val="000000" w:themeColor="text1"/>
          <w:szCs w:val="21"/>
          <w14:textFill>
            <w14:solidFill>
              <w14:schemeClr w14:val="tx1"/>
            </w14:solidFill>
          </w14:textFill>
        </w:rPr>
        <w:t>内部埋藏较深的</w:t>
      </w:r>
      <w:r>
        <w:rPr>
          <w:rFonts w:hint="eastAsia" w:hAnsi="宋体"/>
          <w:color w:val="000000" w:themeColor="text1"/>
          <w:szCs w:val="21"/>
          <w14:textFill>
            <w14:solidFill>
              <w14:schemeClr w14:val="tx1"/>
            </w14:solidFill>
          </w14:textFill>
        </w:rPr>
        <w:t xml:space="preserve">裂纹    </w:t>
      </w:r>
    </w:p>
    <w:p>
      <w:pPr>
        <w:tabs>
          <w:tab w:val="left" w:pos="-1080"/>
        </w:tabs>
        <w:spacing w:line="360" w:lineRule="auto"/>
        <w:ind w:right="-50" w:rightChars="-24"/>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表面及近表面的裂纹</w:t>
      </w:r>
      <w:r>
        <w:rPr>
          <w:rFonts w:hint="eastAsia" w:hAnsi="宋体"/>
          <w:color w:val="000000" w:themeColor="text1"/>
          <w:szCs w:val="21"/>
          <w14:textFill>
            <w14:solidFill>
              <w14:schemeClr w14:val="tx1"/>
            </w14:solidFill>
          </w14:textFill>
        </w:rPr>
        <w:t xml:space="preserve">         D. 以上答案均不对</w:t>
      </w:r>
    </w:p>
    <w:p>
      <w:pPr>
        <w:tabs>
          <w:tab w:val="left" w:pos="-1080"/>
        </w:tabs>
        <w:spacing w:line="360" w:lineRule="auto"/>
        <w:ind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79.</w:t>
      </w:r>
      <w:r>
        <w:rPr>
          <w:rFonts w:hAnsi="宋体"/>
          <w:color w:val="000000" w:themeColor="text1"/>
          <w:szCs w:val="21"/>
          <w14:textFill>
            <w14:solidFill>
              <w14:schemeClr w14:val="tx1"/>
            </w14:solidFill>
          </w14:textFill>
        </w:rPr>
        <w:t>磁粉探伤机</w:t>
      </w:r>
      <w:r>
        <w:rPr>
          <w:rFonts w:hint="eastAsia" w:hAnsi="宋体"/>
          <w:color w:val="000000" w:themeColor="text1"/>
          <w:szCs w:val="21"/>
          <w14:textFill>
            <w14:solidFill>
              <w14:schemeClr w14:val="tx1"/>
            </w14:solidFill>
          </w14:textFill>
        </w:rPr>
        <w:t>有主体装置和附属装置，其中主体装置的是（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磁化装置</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夹持装置</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磁粉喷洒装置</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退磁装置</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80.</w:t>
      </w:r>
      <w:r>
        <w:rPr>
          <w:rFonts w:hAnsi="宋体"/>
          <w:color w:val="000000" w:themeColor="text1"/>
          <w:szCs w:val="21"/>
          <w14:textFill>
            <w14:solidFill>
              <w14:schemeClr w14:val="tx1"/>
            </w14:solidFill>
          </w14:textFill>
        </w:rPr>
        <w:t>磁化方法</w:t>
      </w:r>
      <w:r>
        <w:rPr>
          <w:rFonts w:hint="eastAsia" w:hAnsi="宋体"/>
          <w:color w:val="000000" w:themeColor="text1"/>
          <w:szCs w:val="21"/>
          <w14:textFill>
            <w14:solidFill>
              <w14:schemeClr w14:val="tx1"/>
            </w14:solidFill>
          </w14:textFill>
        </w:rPr>
        <w:t>中</w:t>
      </w:r>
      <w:r>
        <w:rPr>
          <w:rFonts w:hAnsi="宋体"/>
          <w:color w:val="000000" w:themeColor="text1"/>
          <w:szCs w:val="21"/>
          <w14:textFill>
            <w14:solidFill>
              <w14:schemeClr w14:val="tx1"/>
            </w14:solidFill>
          </w14:textFill>
        </w:rPr>
        <w:t>剩磁法</w:t>
      </w:r>
      <w:r>
        <w:rPr>
          <w:rFonts w:hint="eastAsia" w:hAnsi="宋体"/>
          <w:color w:val="000000" w:themeColor="text1"/>
          <w:szCs w:val="21"/>
          <w14:textFill>
            <w14:solidFill>
              <w14:schemeClr w14:val="tx1"/>
            </w14:solidFill>
          </w14:textFill>
        </w:rPr>
        <w:t>的操作步骤为（   ）D</w:t>
      </w:r>
    </w:p>
    <w:p>
      <w:pPr>
        <w:numPr>
          <w:ilvl w:val="0"/>
          <w:numId w:val="18"/>
        </w:num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预处理</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施加磁悬液</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磁化</w:t>
      </w:r>
      <w:r>
        <w:rPr>
          <w:rFonts w:ascii="Arial" w:hAnsi="Arial" w:cs="Arial"/>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 xml:space="preserve">退磁 </w:t>
      </w:r>
      <w:r>
        <w:rPr>
          <w:rFonts w:ascii="Arial" w:hAnsi="Arial" w:cs="Arial"/>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 xml:space="preserve">观察 </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后处理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预处理</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施加磁悬液</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磁化</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观察</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退磁</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后处理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预处理</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磁化</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施加磁悬液</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退磁</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观察</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后处理</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预处理</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磁化</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施加磁悬液</w:t>
      </w:r>
      <w:r>
        <w:rPr>
          <w:rFonts w:ascii="Arial" w:hAnsi="Arial" w:cs="Arial"/>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 xml:space="preserve">观察 </w:t>
      </w:r>
      <w:r>
        <w:rPr>
          <w:rFonts w:ascii="Arial" w:hAnsi="Arial" w:cs="Arial"/>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 xml:space="preserve">退磁 </w:t>
      </w:r>
      <w:r>
        <w:rPr>
          <w:rFonts w:ascii="Arial" w:hAnsi="Arial" w:cs="Arial"/>
          <w:color w:val="000000" w:themeColor="text1"/>
          <w14:textFill>
            <w14:solidFill>
              <w14:schemeClr w14:val="tx1"/>
            </w14:solidFill>
          </w14:textFill>
        </w:rPr>
        <w:t>→</w:t>
      </w:r>
      <w:r>
        <w:rPr>
          <w:rFonts w:hAnsi="宋体"/>
          <w:color w:val="000000" w:themeColor="text1"/>
          <w:szCs w:val="21"/>
          <w14:textFill>
            <w14:solidFill>
              <w14:schemeClr w14:val="tx1"/>
            </w14:solidFill>
          </w14:textFill>
        </w:rPr>
        <w:t>后处理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81.</w:t>
      </w:r>
      <w:r>
        <w:rPr>
          <w:rFonts w:hAnsi="宋体"/>
          <w:color w:val="000000" w:themeColor="text1"/>
          <w:szCs w:val="21"/>
          <w14:textFill>
            <w14:solidFill>
              <w14:schemeClr w14:val="tx1"/>
            </w14:solidFill>
          </w14:textFill>
        </w:rPr>
        <w:t>焊件磁粉探伤大多数使用非荧光磁粉，为了能充分识别磁痕，检验区域的照度应</w:t>
      </w:r>
      <w:r>
        <w:rPr>
          <w:rFonts w:hint="eastAsia" w:hAnsi="宋体"/>
          <w:color w:val="000000" w:themeColor="text1"/>
          <w:szCs w:val="21"/>
          <w14:textFill>
            <w14:solidFill>
              <w14:schemeClr w14:val="tx1"/>
            </w14:solidFill>
          </w14:textFill>
        </w:rPr>
        <w:t>（ ）C</w:t>
      </w:r>
    </w:p>
    <w:p>
      <w:pPr>
        <w:numPr>
          <w:ilvl w:val="0"/>
          <w:numId w:val="19"/>
        </w:numPr>
        <w:spacing w:line="360" w:lineRule="auto"/>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500lx</w:t>
      </w:r>
      <w:r>
        <w:rPr>
          <w:rFonts w:hint="eastAsia" w:hAnsi="宋体"/>
          <w:color w:val="000000" w:themeColor="text1"/>
          <w:szCs w:val="21"/>
          <w14:textFill>
            <w14:solidFill>
              <w14:schemeClr w14:val="tx1"/>
            </w14:solidFill>
          </w14:textFill>
        </w:rPr>
        <w:t xml:space="preserve">       B. ≥</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00lx</w:t>
      </w:r>
      <w:r>
        <w:rPr>
          <w:rFonts w:hint="eastAsia" w:hAnsi="宋体"/>
          <w:color w:val="000000" w:themeColor="text1"/>
          <w:szCs w:val="21"/>
          <w14:textFill>
            <w14:solidFill>
              <w14:schemeClr w14:val="tx1"/>
            </w14:solidFill>
          </w14:textFill>
        </w:rPr>
        <w:t xml:space="preserve">       C. ≥</w:t>
      </w:r>
      <w:r>
        <w:rPr>
          <w:color w:val="000000" w:themeColor="text1"/>
          <w:szCs w:val="21"/>
          <w14:textFill>
            <w14:solidFill>
              <w14:schemeClr w14:val="tx1"/>
            </w14:solidFill>
          </w14:textFill>
        </w:rPr>
        <w:t>1500lx</w:t>
      </w:r>
      <w:r>
        <w:rPr>
          <w:rFonts w:hint="eastAsia" w:hAnsi="宋体"/>
          <w:color w:val="000000" w:themeColor="text1"/>
          <w:szCs w:val="21"/>
          <w14:textFill>
            <w14:solidFill>
              <w14:schemeClr w14:val="tx1"/>
            </w14:solidFill>
          </w14:textFill>
        </w:rPr>
        <w:t xml:space="preserve">      D. ≥</w:t>
      </w:r>
      <w:r>
        <w:rPr>
          <w:rFonts w:hint="eastAsia"/>
          <w:color w:val="000000" w:themeColor="text1"/>
          <w:szCs w:val="21"/>
          <w14:textFill>
            <w14:solidFill>
              <w14:schemeClr w14:val="tx1"/>
            </w14:solidFill>
          </w14:textFill>
        </w:rPr>
        <w:t>20</w:t>
      </w:r>
      <w:r>
        <w:rPr>
          <w:color w:val="000000" w:themeColor="text1"/>
          <w:szCs w:val="21"/>
          <w14:textFill>
            <w14:solidFill>
              <w14:schemeClr w14:val="tx1"/>
            </w14:solidFill>
          </w14:textFill>
        </w:rPr>
        <w:t>00lx</w:t>
      </w:r>
    </w:p>
    <w:p>
      <w:pPr>
        <w:spacing w:line="360" w:lineRule="auto"/>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黑光</w:t>
      </w:r>
      <w:r>
        <w:rPr>
          <w:rFonts w:hint="eastAsia" w:hAnsi="宋体"/>
          <w:color w:val="000000" w:themeColor="text1"/>
          <w:szCs w:val="21"/>
          <w14:textFill>
            <w14:solidFill>
              <w14:schemeClr w14:val="tx1"/>
            </w14:solidFill>
          </w14:textFill>
        </w:rPr>
        <w:t>照</w:t>
      </w:r>
      <w:r>
        <w:rPr>
          <w:rFonts w:hAnsi="宋体"/>
          <w:color w:val="000000" w:themeColor="text1"/>
          <w:szCs w:val="21"/>
          <w14:textFill>
            <w14:solidFill>
              <w14:schemeClr w14:val="tx1"/>
            </w14:solidFill>
          </w14:textFill>
        </w:rPr>
        <w:t>度≤</w:t>
      </w:r>
      <w:r>
        <w:rPr>
          <w:color w:val="000000" w:themeColor="text1"/>
          <w:szCs w:val="21"/>
          <w14:textFill>
            <w14:solidFill>
              <w14:schemeClr w14:val="tx1"/>
            </w14:solidFill>
          </w14:textFill>
        </w:rPr>
        <w:t>970lx</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环境区照度≤</w:t>
      </w:r>
      <w:r>
        <w:rPr>
          <w:color w:val="000000" w:themeColor="text1"/>
          <w:szCs w:val="21"/>
          <w14:textFill>
            <w14:solidFill>
              <w14:schemeClr w14:val="tx1"/>
            </w14:solidFill>
          </w14:textFill>
        </w:rPr>
        <w:t>10lx</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黑光</w:t>
      </w:r>
      <w:r>
        <w:rPr>
          <w:rFonts w:hint="eastAsia" w:hAnsi="宋体"/>
          <w:color w:val="000000" w:themeColor="text1"/>
          <w:szCs w:val="21"/>
          <w14:textFill>
            <w14:solidFill>
              <w14:schemeClr w14:val="tx1"/>
            </w14:solidFill>
          </w14:textFill>
        </w:rPr>
        <w:t>照</w:t>
      </w:r>
      <w:r>
        <w:rPr>
          <w:rFonts w:hAnsi="宋体"/>
          <w:color w:val="000000" w:themeColor="text1"/>
          <w:szCs w:val="21"/>
          <w14:textFill>
            <w14:solidFill>
              <w14:schemeClr w14:val="tx1"/>
            </w14:solidFill>
          </w14:textFill>
        </w:rPr>
        <w:t>度</w:t>
      </w:r>
      <w:r>
        <w:rPr>
          <w:rFonts w:hint="eastAsia"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970lx</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环境区照度≤</w:t>
      </w:r>
      <w:r>
        <w:rPr>
          <w:color w:val="000000" w:themeColor="text1"/>
          <w:szCs w:val="21"/>
          <w14:textFill>
            <w14:solidFill>
              <w14:schemeClr w14:val="tx1"/>
            </w14:solidFill>
          </w14:textFill>
        </w:rPr>
        <w:t>10lx</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黑光</w:t>
      </w:r>
      <w:r>
        <w:rPr>
          <w:rFonts w:hint="eastAsia" w:hAnsi="宋体"/>
          <w:color w:val="000000" w:themeColor="text1"/>
          <w:szCs w:val="21"/>
          <w14:textFill>
            <w14:solidFill>
              <w14:schemeClr w14:val="tx1"/>
            </w14:solidFill>
          </w14:textFill>
        </w:rPr>
        <w:t>照</w:t>
      </w:r>
      <w:r>
        <w:rPr>
          <w:rFonts w:hAnsi="宋体"/>
          <w:color w:val="000000" w:themeColor="text1"/>
          <w:szCs w:val="21"/>
          <w14:textFill>
            <w14:solidFill>
              <w14:schemeClr w14:val="tx1"/>
            </w14:solidFill>
          </w14:textFill>
        </w:rPr>
        <w:t>度≤</w:t>
      </w:r>
      <w:r>
        <w:rPr>
          <w:color w:val="000000" w:themeColor="text1"/>
          <w:szCs w:val="21"/>
          <w14:textFill>
            <w14:solidFill>
              <w14:schemeClr w14:val="tx1"/>
            </w14:solidFill>
          </w14:textFill>
        </w:rPr>
        <w:t>970lx</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环境区照度</w:t>
      </w:r>
      <w:r>
        <w:rPr>
          <w:rFonts w:hint="eastAsia"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10lx</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黑光</w:t>
      </w:r>
      <w:r>
        <w:rPr>
          <w:rFonts w:hint="eastAsia" w:hAnsi="宋体"/>
          <w:color w:val="000000" w:themeColor="text1"/>
          <w:szCs w:val="21"/>
          <w14:textFill>
            <w14:solidFill>
              <w14:schemeClr w14:val="tx1"/>
            </w14:solidFill>
          </w14:textFill>
        </w:rPr>
        <w:t>照</w:t>
      </w:r>
      <w:r>
        <w:rPr>
          <w:rFonts w:hAnsi="宋体"/>
          <w:color w:val="000000" w:themeColor="text1"/>
          <w:szCs w:val="21"/>
          <w14:textFill>
            <w14:solidFill>
              <w14:schemeClr w14:val="tx1"/>
            </w14:solidFill>
          </w14:textFill>
        </w:rPr>
        <w:t>度</w:t>
      </w:r>
      <w:r>
        <w:rPr>
          <w:rFonts w:hint="eastAsia"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970lx</w:t>
      </w:r>
      <w:r>
        <w:rPr>
          <w:rFonts w:hint="eastAsia"/>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环境区照度</w:t>
      </w:r>
      <w:r>
        <w:rPr>
          <w:rFonts w:hint="eastAsia"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10lx</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82.</w:t>
      </w:r>
      <w:r>
        <w:rPr>
          <w:rFonts w:hint="eastAsia" w:hAnsi="宋体"/>
          <w:color w:val="000000" w:themeColor="text1"/>
          <w:szCs w:val="21"/>
          <w14:textFill>
            <w14:solidFill>
              <w14:schemeClr w14:val="tx1"/>
            </w14:solidFill>
          </w14:textFill>
        </w:rPr>
        <w:t>超声波在弹性介质中传播时，下面哪句话是错误的（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A.介质由近及远，一层一层地振动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B.能量逐层向前传播</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C.遇到障碍物的尺寸只要大于声束宽度就会全部反射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D.遇到很小的缺陷会产生绕射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83.</w:t>
      </w:r>
      <w:r>
        <w:rPr>
          <w:rFonts w:hint="eastAsia" w:hAnsi="宋体"/>
          <w:color w:val="000000" w:themeColor="text1"/>
          <w:szCs w:val="21"/>
          <w14:textFill>
            <w14:solidFill>
              <w14:schemeClr w14:val="tx1"/>
            </w14:solidFill>
          </w14:textFill>
        </w:rPr>
        <w:t>超声波是频率超出人耳听觉的弹性机械波，其频率范围约为：（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A.高于20000Hz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B.1～10MHz</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C.高于200Hz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D.0.25～15MHz</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84.</w:t>
      </w:r>
      <w:r>
        <w:rPr>
          <w:rFonts w:hint="eastAsia" w:hAnsi="宋体"/>
          <w:color w:val="000000" w:themeColor="text1"/>
          <w:szCs w:val="21"/>
          <w14:textFill>
            <w14:solidFill>
              <w14:schemeClr w14:val="tx1"/>
            </w14:solidFill>
          </w14:textFill>
        </w:rPr>
        <w:t>在金属材料的超声波探伤中，使用最多的频率范围是：（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A.10～25MHz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B.1～1000KHz</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C.1～5MHz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D.大于20000MHz</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85.</w:t>
      </w:r>
      <w:r>
        <w:rPr>
          <w:rFonts w:hint="eastAsia" w:hAnsi="宋体"/>
          <w:color w:val="000000" w:themeColor="text1"/>
          <w:szCs w:val="21"/>
          <w14:textFill>
            <w14:solidFill>
              <w14:schemeClr w14:val="tx1"/>
            </w14:solidFill>
          </w14:textFill>
        </w:rPr>
        <w:t>机械波的波速取决于（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A.机械振动中质点的速度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B.机械振动中质点的振幅</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C.机械振动中质点的振动频率</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D.弹性介质的特性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86.</w:t>
      </w:r>
      <w:r>
        <w:rPr>
          <w:rFonts w:hint="eastAsia" w:hAnsi="宋体"/>
          <w:color w:val="000000" w:themeColor="text1"/>
          <w:szCs w:val="21"/>
          <w14:textFill>
            <w14:solidFill>
              <w14:schemeClr w14:val="tx1"/>
            </w14:solidFill>
          </w14:textFill>
        </w:rPr>
        <w:t>在同种固体材料中，纵波声速CL,横波声速CS，表面波声速CR之间的关系是：（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A.CR&gt;CS&gt;CL</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B.CS&gt;CL&gt;CR</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C.CL&gt;CS&gt;CR</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87.</w:t>
      </w:r>
      <w:r>
        <w:rPr>
          <w:rFonts w:hint="eastAsia" w:hAnsi="宋体"/>
          <w:color w:val="000000" w:themeColor="text1"/>
          <w:szCs w:val="21"/>
          <w14:textFill>
            <w14:solidFill>
              <w14:schemeClr w14:val="tx1"/>
            </w14:solidFill>
          </w14:textFill>
        </w:rPr>
        <w:t>在下列不同类型超声波中，哪种波的传播速度随频率的不同而改变?（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A.表面波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B.板波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C.疏密波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D.剪切波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88.</w:t>
      </w:r>
      <w:r>
        <w:rPr>
          <w:rFonts w:hint="eastAsia" w:hAnsi="宋体"/>
          <w:color w:val="000000" w:themeColor="text1"/>
          <w:szCs w:val="21"/>
          <w14:textFill>
            <w14:solidFill>
              <w14:schemeClr w14:val="tx1"/>
            </w14:solidFill>
          </w14:textFill>
        </w:rPr>
        <w:t>超声波入射到异质界面时，可能发生（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A.反射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B.折射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C.波型转换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89.</w:t>
      </w:r>
      <w:r>
        <w:rPr>
          <w:rFonts w:hint="eastAsia" w:hAnsi="宋体"/>
          <w:color w:val="000000" w:themeColor="text1"/>
          <w:szCs w:val="21"/>
          <w14:textFill>
            <w14:solidFill>
              <w14:schemeClr w14:val="tx1"/>
            </w14:solidFill>
          </w14:textFill>
        </w:rPr>
        <w:t>超声波在介质中的传播速度与（   ）有关。D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A.介质的弹性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B.介质的密度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C.超声波波型</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90.</w:t>
      </w:r>
      <w:r>
        <w:rPr>
          <w:rFonts w:hint="eastAsia" w:hAnsi="宋体"/>
          <w:color w:val="000000" w:themeColor="text1"/>
          <w:szCs w:val="21"/>
          <w14:textFill>
            <w14:solidFill>
              <w14:schemeClr w14:val="tx1"/>
            </w14:solidFill>
          </w14:textFill>
        </w:rPr>
        <w:t>在同一固体材料中，纵、横波声速之比，与材料的（   ）有关?C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A.密度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B.弹性模量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C.泊松比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91.</w:t>
      </w:r>
      <w:r>
        <w:rPr>
          <w:rFonts w:hint="eastAsia" w:hAnsi="宋体"/>
          <w:color w:val="000000" w:themeColor="text1"/>
          <w:szCs w:val="21"/>
          <w14:textFill>
            <w14:solidFill>
              <w14:schemeClr w14:val="tx1"/>
            </w14:solidFill>
          </w14:textFill>
        </w:rPr>
        <w:t>质点振动方向垂直于波的传播方向的波是：（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A.纵波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B.横波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C.表面波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D.兰姆波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92.</w:t>
      </w:r>
      <w:r>
        <w:rPr>
          <w:rFonts w:hint="eastAsia" w:hAnsi="宋体"/>
          <w:color w:val="000000" w:themeColor="text1"/>
          <w:szCs w:val="21"/>
          <w14:textFill>
            <w14:solidFill>
              <w14:schemeClr w14:val="tx1"/>
            </w14:solidFill>
          </w14:textFill>
        </w:rPr>
        <w:t>在流体中可传播：（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A.纵波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B.横波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C.纵波、横波及表面波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D.切变波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93.</w:t>
      </w:r>
      <w:r>
        <w:rPr>
          <w:rFonts w:hint="eastAsia" w:hAnsi="宋体"/>
          <w:color w:val="000000" w:themeColor="text1"/>
          <w:szCs w:val="21"/>
          <w14:textFill>
            <w14:solidFill>
              <w14:schemeClr w14:val="tx1"/>
            </w14:solidFill>
          </w14:textFill>
        </w:rPr>
        <w:t>超声纵波、横波和表面波速度主要取决于：（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A.频率</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B.传声介质的几何尺寸</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C.传声材料的弹性模量和密度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D.以上都不全面，须视具体情况而定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94.</w:t>
      </w:r>
      <w:r>
        <w:rPr>
          <w:rFonts w:hint="eastAsia" w:hAnsi="宋体"/>
          <w:color w:val="000000" w:themeColor="text1"/>
          <w:szCs w:val="21"/>
          <w14:textFill>
            <w14:solidFill>
              <w14:schemeClr w14:val="tx1"/>
            </w14:solidFill>
          </w14:textFill>
        </w:rPr>
        <w:t>超声波声速c、波长λ与频率f之间的关系为（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A.c=λf</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B.f=λc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C.λ=cf</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D.c=λf^2</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95.</w:t>
      </w:r>
      <w:r>
        <w:rPr>
          <w:rFonts w:hint="eastAsia" w:hAnsi="宋体"/>
          <w:color w:val="000000" w:themeColor="text1"/>
          <w:szCs w:val="21"/>
          <w14:textFill>
            <w14:solidFill>
              <w14:schemeClr w14:val="tx1"/>
            </w14:solidFill>
          </w14:textFill>
        </w:rPr>
        <w:t>钢中超声波纵波声速为590000cm/s，若频率为10MHz则其波长为：（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A.59mm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B.5.9mm</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C.0.59mm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D.2.36mm</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96.</w:t>
      </w:r>
      <w:r>
        <w:rPr>
          <w:rFonts w:hint="eastAsia" w:hAnsi="宋体"/>
          <w:color w:val="000000" w:themeColor="text1"/>
          <w:szCs w:val="21"/>
          <w14:textFill>
            <w14:solidFill>
              <w14:schemeClr w14:val="tx1"/>
            </w14:solidFill>
          </w14:textFill>
        </w:rPr>
        <w:t>下面哪种超声波的波长最短（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A.水中传播的2MHz纵波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B.钢中传播的2.5MHz横波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C.钢中传播的5MHz纵波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D.钢中传播的2MHz表面波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97.</w:t>
      </w:r>
      <w:r>
        <w:rPr>
          <w:rFonts w:hint="eastAsia" w:hAnsi="宋体"/>
          <w:color w:val="000000" w:themeColor="text1"/>
          <w:szCs w:val="21"/>
          <w14:textFill>
            <w14:solidFill>
              <w14:schemeClr w14:val="tx1"/>
            </w14:solidFill>
          </w14:textFill>
        </w:rPr>
        <w:t>一般认为表面波作用于物体的深度大约为（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A.半个波长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B.一个波长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C.两个波长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D.3.7个波长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98.</w:t>
      </w:r>
      <w:r>
        <w:rPr>
          <w:rFonts w:hint="eastAsia" w:hAnsi="宋体"/>
          <w:color w:val="000000" w:themeColor="text1"/>
          <w:szCs w:val="21"/>
          <w14:textFill>
            <w14:solidFill>
              <w14:schemeClr w14:val="tx1"/>
            </w14:solidFill>
          </w14:textFill>
        </w:rPr>
        <w:t>钢中表面波的能量大约在距表面多深的距离会降低到原来的1/25。（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A.五个波长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B.一个波长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C.1/10波长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D.0.5波长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99.</w:t>
      </w:r>
      <w:r>
        <w:rPr>
          <w:rFonts w:hint="eastAsia" w:hAnsi="宋体"/>
          <w:color w:val="000000" w:themeColor="text1"/>
          <w:szCs w:val="21"/>
          <w14:textFill>
            <w14:solidFill>
              <w14:schemeClr w14:val="tx1"/>
            </w14:solidFill>
          </w14:textFill>
        </w:rPr>
        <w:t>脉冲反射法超声波探伤主要利用超声波传播过程中的（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A.散射特性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B.反射特性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C.透射特性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D.扩散特性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100.</w:t>
      </w:r>
      <w:r>
        <w:rPr>
          <w:rFonts w:hint="eastAsia" w:hAnsi="宋体"/>
          <w:color w:val="000000" w:themeColor="text1"/>
          <w:szCs w:val="21"/>
          <w14:textFill>
            <w14:solidFill>
              <w14:schemeClr w14:val="tx1"/>
            </w14:solidFill>
          </w14:textFill>
        </w:rPr>
        <w:t>超声波在弹性介质中传播时有（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A.质点振动和质点移动</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B.质点振动和振动传递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C.质点振动和能量传播</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D.B和C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101.</w:t>
      </w:r>
      <w:r>
        <w:rPr>
          <w:rFonts w:hint="eastAsia" w:hAnsi="宋体"/>
          <w:color w:val="000000" w:themeColor="text1"/>
          <w:szCs w:val="21"/>
          <w14:textFill>
            <w14:solidFill>
              <w14:schemeClr w14:val="tx1"/>
            </w14:solidFill>
          </w14:textFill>
        </w:rPr>
        <w:t>超声波在弹性介质中的速度是（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A.质点振动的速度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B.声能的传播速度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C.波长和传播时间的乘积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102.</w:t>
      </w:r>
      <w:r>
        <w:rPr>
          <w:rFonts w:hint="eastAsia" w:hAnsi="宋体"/>
          <w:color w:val="000000" w:themeColor="text1"/>
          <w:szCs w:val="21"/>
          <w14:textFill>
            <w14:solidFill>
              <w14:schemeClr w14:val="tx1"/>
            </w14:solidFill>
          </w14:textFill>
        </w:rPr>
        <w:t>若频率一定，下列哪种波型在固体弹性介质中传播的波长最短：（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A.剪切波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B.压缩波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C.横波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D.瑞利表面波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103.</w:t>
      </w:r>
      <w:r>
        <w:rPr>
          <w:rFonts w:hint="eastAsia" w:hAnsi="宋体"/>
          <w:color w:val="000000" w:themeColor="text1"/>
          <w:szCs w:val="21"/>
          <w14:textFill>
            <w14:solidFill>
              <w14:schemeClr w14:val="tx1"/>
            </w14:solidFill>
          </w14:textFill>
        </w:rPr>
        <w:t>材料的声速和密度的乘积称为声阻抗，它将影响超声波（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A.在传播时的材质衰减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B.从一个介质到达另一个介质时在界面上的反射和透射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C.在传播时的散射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D.扩散角大小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104.</w:t>
      </w:r>
      <w:r>
        <w:rPr>
          <w:rFonts w:hint="eastAsia" w:hAnsi="宋体"/>
          <w:color w:val="000000" w:themeColor="text1"/>
          <w:szCs w:val="21"/>
          <w14:textFill>
            <w14:solidFill>
              <w14:schemeClr w14:val="tx1"/>
            </w14:solidFill>
          </w14:textFill>
        </w:rPr>
        <w:t>声阻抗是：（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A.超声振动的参数</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B.界面的参数</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C.传声介质的参数</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105.</w:t>
      </w:r>
      <w:r>
        <w:rPr>
          <w:rFonts w:hint="eastAsia" w:hAnsi="宋体"/>
          <w:color w:val="000000" w:themeColor="text1"/>
          <w:szCs w:val="21"/>
          <w14:textFill>
            <w14:solidFill>
              <w14:schemeClr w14:val="tx1"/>
            </w14:solidFill>
          </w14:textFill>
        </w:rPr>
        <w:t>当超声纵波由水垂直射向钢时，其声压透射率大于1，这意味着：（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A.能量守恒定律在这里不起作用</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B.透射能量大于入射能量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C.A与B都对</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106.</w:t>
      </w:r>
      <w:r>
        <w:rPr>
          <w:rFonts w:hint="eastAsia" w:hAnsi="宋体"/>
          <w:color w:val="000000" w:themeColor="text1"/>
          <w:szCs w:val="21"/>
          <w14:textFill>
            <w14:solidFill>
              <w14:schemeClr w14:val="tx1"/>
            </w14:solidFill>
          </w14:textFill>
        </w:rPr>
        <w:t>当超声纵波由钢垂直射向水时，其声压反射率小于0，这意味着：（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A.透射能量大于入射能量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B.反射超声波振动相位与入射声波互成180°</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C.超声波无法透入水中</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107.</w:t>
      </w:r>
      <w:r>
        <w:rPr>
          <w:rFonts w:hint="eastAsia" w:hAnsi="宋体"/>
          <w:color w:val="000000" w:themeColor="text1"/>
          <w:szCs w:val="21"/>
          <w14:textFill>
            <w14:solidFill>
              <w14:schemeClr w14:val="tx1"/>
            </w14:solidFill>
          </w14:textFill>
        </w:rPr>
        <w:t>垂直入射到异质界面的超声波束的反射声压和透射声压：（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A.与界面两边材料的声速有关</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B.与界面两边材料的密度有关</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C.与界面两边材料的声阻抗有关</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D.与入射声波波型有关</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108.</w:t>
      </w:r>
      <w:r>
        <w:rPr>
          <w:rFonts w:hint="eastAsia" w:hAnsi="宋体"/>
          <w:color w:val="000000" w:themeColor="text1"/>
          <w:szCs w:val="21"/>
          <w14:textFill>
            <w14:solidFill>
              <w14:schemeClr w14:val="tx1"/>
            </w14:solidFill>
          </w14:textFill>
        </w:rPr>
        <w:t>在液浸探伤中，哪种波会迅速衰减：（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A.纵波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B.横波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C.表面波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D.切变波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109.</w:t>
      </w:r>
      <w:r>
        <w:rPr>
          <w:rFonts w:hint="eastAsia" w:hAnsi="宋体"/>
          <w:color w:val="000000" w:themeColor="text1"/>
          <w:szCs w:val="21"/>
          <w14:textFill>
            <w14:solidFill>
              <w14:schemeClr w14:val="tx1"/>
            </w14:solidFill>
          </w14:textFill>
        </w:rPr>
        <w:t>超声波传播过程中，遇到尺寸与波长相当的障碍物时，将发生（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A.只绕射，无反射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B.既反射，又绕射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C.只反射，无绕射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110.</w:t>
      </w:r>
      <w:r>
        <w:rPr>
          <w:rFonts w:hint="eastAsia" w:hAnsi="宋体"/>
          <w:color w:val="000000" w:themeColor="text1"/>
          <w:szCs w:val="21"/>
          <w14:textFill>
            <w14:solidFill>
              <w14:schemeClr w14:val="tx1"/>
            </w14:solidFill>
          </w14:textFill>
        </w:rPr>
        <w:t>在同一固体介质中，当分别传播纵、横波时，它的声阻抗将是（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A.一样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B.传播横波时大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C.传播纵波时大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D.无法确定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111.</w:t>
      </w:r>
      <w:r>
        <w:rPr>
          <w:rFonts w:hint="eastAsia" w:hAnsi="宋体"/>
          <w:color w:val="000000" w:themeColor="text1"/>
          <w:szCs w:val="21"/>
          <w14:textFill>
            <w14:solidFill>
              <w14:schemeClr w14:val="tx1"/>
            </w14:solidFill>
          </w14:textFill>
        </w:rPr>
        <w:t>超声波垂直入射到异质界面时，反射波与透过波声能的分配比例取决于（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A.界面两侧介质的声速</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B.界面两侧介质的衰减系数</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C.界面两侧介质的声阻抗</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D.以上全部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112.</w:t>
      </w:r>
      <w:r>
        <w:rPr>
          <w:rFonts w:hint="eastAsia" w:hAnsi="宋体"/>
          <w:color w:val="000000" w:themeColor="text1"/>
          <w:szCs w:val="21"/>
          <w14:textFill>
            <w14:solidFill>
              <w14:schemeClr w14:val="tx1"/>
            </w14:solidFill>
          </w14:textFill>
        </w:rPr>
        <w:t>超声波倾斜入射至异质界面时，其传播方向的改变主要取决于（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A.界面两侧介质的声阻抗</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B.界面两侧介质的声速</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C.界面两侧介质衰减系数</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113.</w:t>
      </w:r>
      <w:r>
        <w:rPr>
          <w:rFonts w:hint="eastAsia" w:hAnsi="宋体"/>
          <w:color w:val="000000" w:themeColor="text1"/>
          <w:szCs w:val="21"/>
          <w14:textFill>
            <w14:solidFill>
              <w14:schemeClr w14:val="tx1"/>
            </w14:solidFill>
          </w14:textFill>
        </w:rPr>
        <w:t>倾斜入射到异质界面的超声波束的反射声压与透射声压与哪一因素有关（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A.反射波波型</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B.入射角度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C.界面两侧的声阻抗</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114.</w:t>
      </w:r>
      <w:r>
        <w:rPr>
          <w:rFonts w:hint="eastAsia" w:hAnsi="宋体"/>
          <w:color w:val="000000" w:themeColor="text1"/>
          <w:szCs w:val="21"/>
          <w14:textFill>
            <w14:solidFill>
              <w14:schemeClr w14:val="tx1"/>
            </w14:solidFill>
          </w14:textFill>
        </w:rPr>
        <w:t>纵波垂直入射水浸法超声波探伤，若工件底面全反射，计算底面回波声压公式为（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drawing>
          <wp:inline distT="0" distB="0" distL="114300" distR="114300">
            <wp:extent cx="3566160" cy="908050"/>
            <wp:effectExtent l="0" t="0" r="15240" b="6350"/>
            <wp:docPr id="5" name="图片 6" descr="00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002132"/>
                    <pic:cNvPicPr>
                      <a:picLocks noChangeAspect="1"/>
                    </pic:cNvPicPr>
                  </pic:nvPicPr>
                  <pic:blipFill>
                    <a:blip r:embed="rId10"/>
                    <a:stretch>
                      <a:fillRect/>
                    </a:stretch>
                  </pic:blipFill>
                  <pic:spPr>
                    <a:xfrm>
                      <a:off x="0" y="0"/>
                      <a:ext cx="3566160" cy="908050"/>
                    </a:xfrm>
                    <a:prstGeom prst="rect">
                      <a:avLst/>
                    </a:prstGeom>
                    <a:noFill/>
                    <a:ln>
                      <a:noFill/>
                    </a:ln>
                  </pic:spPr>
                </pic:pic>
              </a:graphicData>
            </a:graphic>
          </wp:inline>
        </w:drawing>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115.</w:t>
      </w:r>
      <w:r>
        <w:rPr>
          <w:rFonts w:hint="eastAsia" w:hAnsi="宋体"/>
          <w:color w:val="000000" w:themeColor="text1"/>
          <w:szCs w:val="21"/>
          <w14:textFill>
            <w14:solidFill>
              <w14:schemeClr w14:val="tx1"/>
            </w14:solidFill>
          </w14:textFill>
        </w:rPr>
        <w:t>一般地说，如果频率相同，则在粗晶材料中穿透能力最强的振动波型为：（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A.表面波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B.纵波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C.横波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D.三种波型的穿透力相同</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116.</w:t>
      </w:r>
      <w:r>
        <w:rPr>
          <w:rFonts w:hint="eastAsia" w:hAnsi="宋体"/>
          <w:color w:val="000000" w:themeColor="text1"/>
          <w:szCs w:val="21"/>
          <w14:textFill>
            <w14:solidFill>
              <w14:schemeClr w14:val="tx1"/>
            </w14:solidFill>
          </w14:textFill>
        </w:rPr>
        <w:t>不同振动频率，而在钢中有最高声速的波型是：（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A.0.5MHz的纵波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B.2.5MHz的横波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C.10MHz的爬波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D.5MHz的表面波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117.</w:t>
      </w:r>
      <w:r>
        <w:rPr>
          <w:rFonts w:hint="eastAsia" w:hAnsi="宋体"/>
          <w:color w:val="000000" w:themeColor="text1"/>
          <w:szCs w:val="21"/>
          <w14:textFill>
            <w14:solidFill>
              <w14:schemeClr w14:val="tx1"/>
            </w14:solidFill>
          </w14:textFill>
        </w:rPr>
        <w:t>在水/钢界面上，水中入射角为17°，在钢中传播的主要振动波型为：（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A.表面波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B.横波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C.纵波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D.B和C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118.</w:t>
      </w:r>
      <w:r>
        <w:rPr>
          <w:rFonts w:hint="eastAsia" w:hAnsi="宋体"/>
          <w:color w:val="000000" w:themeColor="text1"/>
          <w:szCs w:val="21"/>
          <w14:textFill>
            <w14:solidFill>
              <w14:schemeClr w14:val="tx1"/>
            </w14:solidFill>
          </w14:textFill>
        </w:rPr>
        <w:t>当超声纵波由有机玻璃以入射角15’射向钢界面时，可能存在：（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A.反射纵波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B.反射横波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C.折射纵波和折射横波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D.以上都有</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119.</w:t>
      </w:r>
      <w:r>
        <w:rPr>
          <w:rFonts w:hint="eastAsia" w:hAnsi="宋体"/>
          <w:color w:val="000000" w:themeColor="text1"/>
          <w:szCs w:val="21"/>
          <w14:textFill>
            <w14:solidFill>
              <w14:schemeClr w14:val="tx1"/>
            </w14:solidFill>
          </w14:textFill>
        </w:rPr>
        <w:t>如果将用于钢的K2探头去探测铝（CFe=3.23km/s,CAl=3.10km/s），则K值会（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A.大于2</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B.小于2</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C.仍等于2</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D.还需其它参数才能确定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120.</w:t>
      </w:r>
      <w:r>
        <w:rPr>
          <w:rFonts w:hint="eastAsia" w:hAnsi="宋体"/>
          <w:color w:val="000000" w:themeColor="text1"/>
          <w:szCs w:val="21"/>
          <w14:textFill>
            <w14:solidFill>
              <w14:schemeClr w14:val="tx1"/>
            </w14:solidFill>
          </w14:textFill>
        </w:rPr>
        <w:t>第一临界角是：（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A.折射纵波等于90°时的横波入射角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B.折射横波等于90°时的纵波入射角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C.折射纵波等于90°时的纵波入射角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D.入射纵波接近90°时的折射角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121.</w:t>
      </w:r>
      <w:r>
        <w:rPr>
          <w:rFonts w:hint="eastAsia" w:hAnsi="宋体"/>
          <w:color w:val="000000" w:themeColor="text1"/>
          <w:szCs w:val="21"/>
          <w14:textFill>
            <w14:solidFill>
              <w14:schemeClr w14:val="tx1"/>
            </w14:solidFill>
          </w14:textFill>
        </w:rPr>
        <w:t>第二临界角是：（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A.纵波折射角等于90°时的横波入射角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B.横波折射角等于90°时的纵波入射角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C.纵波折射角等于90°时的纵波入射角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D.纵波入射角接近90°时的折射角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122.</w:t>
      </w:r>
      <w:r>
        <w:rPr>
          <w:rFonts w:hint="eastAsia" w:hAnsi="宋体"/>
          <w:color w:val="000000" w:themeColor="text1"/>
          <w:szCs w:val="21"/>
          <w14:textFill>
            <w14:solidFill>
              <w14:schemeClr w14:val="tx1"/>
            </w14:solidFill>
          </w14:textFill>
        </w:rPr>
        <w:t>要在工件中得到纯横波，探头入射角。必须：（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A.大于第二临界角</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B.大于第一临界角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C.在第一、第二临界角之间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D.小于第二临界角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123.</w:t>
      </w:r>
      <w:r>
        <w:rPr>
          <w:rFonts w:hint="eastAsia" w:hAnsi="宋体"/>
          <w:color w:val="000000" w:themeColor="text1"/>
          <w:szCs w:val="21"/>
          <w14:textFill>
            <w14:solidFill>
              <w14:schemeClr w14:val="tx1"/>
            </w14:solidFill>
          </w14:textFill>
        </w:rPr>
        <w:t>一般均要求斜探头楔块材料的纵波速度小于被检材料的纵波声速，因为只有这样才有可能：（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A.在工件中得到纯横波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B.得到良好的声束指向性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C.实现声束聚焦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D.减少近场区的影响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124.</w:t>
      </w:r>
      <w:r>
        <w:rPr>
          <w:rFonts w:hint="eastAsia" w:hAnsi="宋体"/>
          <w:color w:val="000000" w:themeColor="text1"/>
          <w:szCs w:val="21"/>
          <w14:textFill>
            <w14:solidFill>
              <w14:schemeClr w14:val="tx1"/>
            </w14:solidFill>
          </w14:textFill>
        </w:rPr>
        <w:t>纵波以20°入射角自水入射至钢中，下图中哪一个声束路径是正确的?（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drawing>
          <wp:inline distT="0" distB="0" distL="114300" distR="114300">
            <wp:extent cx="3173095" cy="1322705"/>
            <wp:effectExtent l="0" t="0" r="8255" b="10795"/>
            <wp:docPr id="3" name="图片 7" descr="002134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002134 副本"/>
                    <pic:cNvPicPr>
                      <a:picLocks noChangeAspect="1"/>
                    </pic:cNvPicPr>
                  </pic:nvPicPr>
                  <pic:blipFill>
                    <a:blip r:embed="rId11"/>
                    <a:stretch>
                      <a:fillRect/>
                    </a:stretch>
                  </pic:blipFill>
                  <pic:spPr>
                    <a:xfrm>
                      <a:off x="0" y="0"/>
                      <a:ext cx="3173095" cy="1322705"/>
                    </a:xfrm>
                    <a:prstGeom prst="rect">
                      <a:avLst/>
                    </a:prstGeom>
                    <a:noFill/>
                    <a:ln>
                      <a:noFill/>
                    </a:ln>
                  </pic:spPr>
                </pic:pic>
              </a:graphicData>
            </a:graphic>
          </wp:inline>
        </w:drawing>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125.</w:t>
      </w:r>
      <w:r>
        <w:rPr>
          <w:rFonts w:hint="eastAsia" w:hAnsi="宋体"/>
          <w:color w:val="000000" w:themeColor="text1"/>
          <w:szCs w:val="21"/>
          <w14:textFill>
            <w14:solidFill>
              <w14:schemeClr w14:val="tx1"/>
            </w14:solidFill>
          </w14:textFill>
        </w:rPr>
        <w:t>用入射角为52°的斜探头探测方钢，下图中哪一个声束路径是止确的?（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drawing>
          <wp:inline distT="0" distB="0" distL="114300" distR="114300">
            <wp:extent cx="3374390" cy="1103630"/>
            <wp:effectExtent l="0" t="0" r="16510" b="1270"/>
            <wp:docPr id="6" name="图片 8" descr="002134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002134 副本"/>
                    <pic:cNvPicPr>
                      <a:picLocks noChangeAspect="1"/>
                    </pic:cNvPicPr>
                  </pic:nvPicPr>
                  <pic:blipFill>
                    <a:blip r:embed="rId12"/>
                    <a:stretch>
                      <a:fillRect/>
                    </a:stretch>
                  </pic:blipFill>
                  <pic:spPr>
                    <a:xfrm>
                      <a:off x="0" y="0"/>
                      <a:ext cx="3374390" cy="1103630"/>
                    </a:xfrm>
                    <a:prstGeom prst="rect">
                      <a:avLst/>
                    </a:prstGeom>
                    <a:noFill/>
                    <a:ln>
                      <a:noFill/>
                    </a:ln>
                  </pic:spPr>
                </pic:pic>
              </a:graphicData>
            </a:graphic>
          </wp:inline>
        </w:drawing>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126.</w:t>
      </w:r>
      <w:r>
        <w:rPr>
          <w:rFonts w:hint="eastAsia" w:hAnsi="宋体"/>
          <w:color w:val="000000" w:themeColor="text1"/>
          <w:szCs w:val="21"/>
          <w14:textFill>
            <w14:solidFill>
              <w14:schemeClr w14:val="tx1"/>
            </w14:solidFill>
          </w14:textFill>
        </w:rPr>
        <w:t>直探头纵波探测具有倾斜底面的锻钢件，下图中哪一个声束路径是正确的?（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drawing>
          <wp:inline distT="0" distB="0" distL="114300" distR="114300">
            <wp:extent cx="3194050" cy="1789430"/>
            <wp:effectExtent l="0" t="0" r="6350" b="1270"/>
            <wp:docPr id="4" name="图片 9" descr="002134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002134 副本"/>
                    <pic:cNvPicPr>
                      <a:picLocks noChangeAspect="1"/>
                    </pic:cNvPicPr>
                  </pic:nvPicPr>
                  <pic:blipFill>
                    <a:blip r:embed="rId13"/>
                    <a:stretch>
                      <a:fillRect/>
                    </a:stretch>
                  </pic:blipFill>
                  <pic:spPr>
                    <a:xfrm>
                      <a:off x="0" y="0"/>
                      <a:ext cx="3194050" cy="1789430"/>
                    </a:xfrm>
                    <a:prstGeom prst="rect">
                      <a:avLst/>
                    </a:prstGeom>
                    <a:noFill/>
                    <a:ln>
                      <a:noFill/>
                    </a:ln>
                  </pic:spPr>
                </pic:pic>
              </a:graphicData>
            </a:graphic>
          </wp:inline>
        </w:drawing>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127.</w:t>
      </w:r>
      <w:r>
        <w:rPr>
          <w:rFonts w:hint="eastAsia" w:hAnsi="宋体"/>
          <w:color w:val="000000" w:themeColor="text1"/>
          <w:szCs w:val="21"/>
          <w14:textFill>
            <w14:solidFill>
              <w14:schemeClr w14:val="tx1"/>
            </w14:solidFill>
          </w14:textFill>
        </w:rPr>
        <w:t>第一介质为有机玻璃（CL=2700m/s），第二介质为铜（CL=4700m/s；Cs=2300m/s），则第Ⅱ临界角为（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drawing>
          <wp:inline distT="0" distB="0" distL="114300" distR="114300">
            <wp:extent cx="3532505" cy="844550"/>
            <wp:effectExtent l="0" t="0" r="10795" b="12700"/>
            <wp:docPr id="2" name="图片 10" descr="00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002134"/>
                    <pic:cNvPicPr>
                      <a:picLocks noChangeAspect="1"/>
                    </pic:cNvPicPr>
                  </pic:nvPicPr>
                  <pic:blipFill>
                    <a:blip r:embed="rId14"/>
                    <a:stretch>
                      <a:fillRect/>
                    </a:stretch>
                  </pic:blipFill>
                  <pic:spPr>
                    <a:xfrm>
                      <a:off x="0" y="0"/>
                      <a:ext cx="3532505" cy="844550"/>
                    </a:xfrm>
                    <a:prstGeom prst="rect">
                      <a:avLst/>
                    </a:prstGeom>
                    <a:noFill/>
                    <a:ln>
                      <a:noFill/>
                    </a:ln>
                  </pic:spPr>
                </pic:pic>
              </a:graphicData>
            </a:graphic>
          </wp:inline>
        </w:drawing>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128.</w:t>
      </w:r>
      <w:r>
        <w:rPr>
          <w:rFonts w:hint="eastAsia" w:hAnsi="宋体"/>
          <w:color w:val="000000" w:themeColor="text1"/>
          <w:szCs w:val="21"/>
          <w14:textFill>
            <w14:solidFill>
              <w14:schemeClr w14:val="tx1"/>
            </w14:solidFill>
          </w14:textFill>
        </w:rPr>
        <w:t>用4MHz钢质保护膜直探头经甘油耦合后，对钢试件进行探测，若要得到最佳透声效果，其耦合层厚度为（甘油CL=1920m/s）（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A.1.45mm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B.0.20mm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C.0.7375mm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D.0.24mm</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129.</w:t>
      </w:r>
      <w:r>
        <w:rPr>
          <w:rFonts w:hint="eastAsia" w:hAnsi="宋体"/>
          <w:color w:val="000000" w:themeColor="text1"/>
          <w:szCs w:val="21"/>
          <w14:textFill>
            <w14:solidFill>
              <w14:schemeClr w14:val="tx1"/>
            </w14:solidFill>
          </w14:textFill>
        </w:rPr>
        <w:t>用直探头以水为透声楔块使钢板对接焊缝中得到横波检测，此时探头声束轴线相对于探测面的倾角范围为：（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A.14.7°～27.7°</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B.62.3°～75.3°</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C.27.2°～56.7°</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D.不受限制</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130.</w:t>
      </w:r>
      <w:r>
        <w:rPr>
          <w:rFonts w:hint="eastAsia" w:hAnsi="宋体"/>
          <w:color w:val="000000" w:themeColor="text1"/>
          <w:szCs w:val="21"/>
          <w14:textFill>
            <w14:solidFill>
              <w14:schemeClr w14:val="tx1"/>
            </w14:solidFill>
          </w14:textFill>
        </w:rPr>
        <w:t>有一不锈钢复合钢板，不锈钢复合层声阻抗Z1，基体钢板声阻抗Z2，今从钢板一侧以2.5MHz直探头直接接触法探测，则界面上声压透射率公式为：（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drawing>
          <wp:inline distT="0" distB="0" distL="114300" distR="114300">
            <wp:extent cx="3056890" cy="895985"/>
            <wp:effectExtent l="0" t="0" r="10160" b="18415"/>
            <wp:docPr id="1" name="图片 11" descr="002135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002135 副本"/>
                    <pic:cNvPicPr>
                      <a:picLocks noChangeAspect="1"/>
                    </pic:cNvPicPr>
                  </pic:nvPicPr>
                  <pic:blipFill>
                    <a:blip r:embed="rId15"/>
                    <a:stretch>
                      <a:fillRect/>
                    </a:stretch>
                  </pic:blipFill>
                  <pic:spPr>
                    <a:xfrm>
                      <a:off x="0" y="0"/>
                      <a:ext cx="3056890" cy="895985"/>
                    </a:xfrm>
                    <a:prstGeom prst="rect">
                      <a:avLst/>
                    </a:prstGeom>
                    <a:noFill/>
                    <a:ln>
                      <a:noFill/>
                    </a:ln>
                  </pic:spPr>
                </pic:pic>
              </a:graphicData>
            </a:graphic>
          </wp:inline>
        </w:drawing>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131.</w:t>
      </w:r>
      <w:r>
        <w:rPr>
          <w:rFonts w:hint="eastAsia" w:hAnsi="宋体"/>
          <w:color w:val="000000" w:themeColor="text1"/>
          <w:szCs w:val="21"/>
          <w14:textFill>
            <w14:solidFill>
              <w14:schemeClr w14:val="tx1"/>
            </w14:solidFill>
          </w14:textFill>
        </w:rPr>
        <w:t>由材质衰减引起的超声波减弱dB数等于：（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A.衰减系数与声程的乘积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B.衰减系数与深度的乘积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object>
          <v:shape id="_x0000_i1030" o:spt="75" type="#_x0000_t75" style="height:15.9pt;width:21.05pt;" o:ole="t" filled="f" o:preferrelative="t" stroked="f" coordsize="21600,21600">
            <v:path/>
            <v:fill on="f" focussize="0,0"/>
            <v:stroke on="f" joinstyle="miter"/>
            <v:imagedata r:id="rId17" o:title=""/>
            <o:lock v:ext="edit" aspectratio="t"/>
            <w10:wrap type="none"/>
            <w10:anchorlock/>
          </v:shape>
          <o:OLEObject Type="Embed" ProgID="Equations" ShapeID="_x0000_i1030" DrawAspect="Content" ObjectID="_1468075730" r:id="rId16">
            <o:LockedField>false</o:LockedField>
          </o:OLEObject>
        </w:object>
      </w:r>
      <w:r>
        <w:rPr>
          <w:rFonts w:hint="eastAsia" w:hAnsi="宋体"/>
          <w:color w:val="000000" w:themeColor="text1"/>
          <w:szCs w:val="21"/>
          <w14:textFill>
            <w14:solidFill>
              <w14:schemeClr w14:val="tx1"/>
            </w14:solidFill>
          </w14:textFill>
        </w:rPr>
        <w:t>（μ为衰减系数，s为声程）</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132.</w:t>
      </w:r>
      <w:r>
        <w:rPr>
          <w:rFonts w:hint="eastAsia" w:hAnsi="宋体"/>
          <w:color w:val="000000" w:themeColor="text1"/>
          <w:szCs w:val="21"/>
          <w14:textFill>
            <w14:solidFill>
              <w14:schemeClr w14:val="tx1"/>
            </w14:solidFill>
          </w14:textFill>
        </w:rPr>
        <w:t>超声波（活塞波）在非均匀介质中传播，引起声能衰减的原因是：（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A.介质对超声波的吸收</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B.介质对超声波的散射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C.声束扩散</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133.</w:t>
      </w:r>
      <w:r>
        <w:rPr>
          <w:rFonts w:hint="eastAsia" w:hAnsi="宋体"/>
          <w:color w:val="000000" w:themeColor="text1"/>
          <w:szCs w:val="21"/>
          <w14:textFill>
            <w14:solidFill>
              <w14:schemeClr w14:val="tx1"/>
            </w14:solidFill>
          </w14:textFill>
        </w:rPr>
        <w:t>斜探头直接接触法探测钢板焊缝时，其横波：（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A.在有机玻璃斜楔块中产生</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B.从晶片上直接产生</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C.在有机玻璃与耦合层界面上产生</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D.在耦合层与钢板界面上产生</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134.</w:t>
      </w:r>
      <w:r>
        <w:rPr>
          <w:rFonts w:hint="eastAsia" w:hAnsi="宋体"/>
          <w:color w:val="000000" w:themeColor="text1"/>
          <w:szCs w:val="21"/>
          <w14:textFill>
            <w14:solidFill>
              <w14:schemeClr w14:val="tx1"/>
            </w14:solidFill>
          </w14:textFill>
        </w:rPr>
        <w:t>制作凹曲面的聚焦透镜时，若透镜材料声速为C1，第二透声介质声速为C2，则两者材料应满足如下关系：（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A.C1&gt;C2</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B.C1&lt;C2</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C.C1=C2</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D.Z1=Z2</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135.</w:t>
      </w:r>
      <w:r>
        <w:rPr>
          <w:rFonts w:hint="eastAsia" w:hAnsi="宋体"/>
          <w:color w:val="000000" w:themeColor="text1"/>
          <w:szCs w:val="21"/>
          <w14:textFill>
            <w14:solidFill>
              <w14:schemeClr w14:val="tx1"/>
            </w14:solidFill>
          </w14:textFill>
        </w:rPr>
        <w:t>当聚焦探头声透镜的曲率半径增大时，透镜焦距将：（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A.增大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B.不变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C.减小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136.</w:t>
      </w:r>
      <w:r>
        <w:rPr>
          <w:rFonts w:hint="eastAsia" w:hAnsi="宋体"/>
          <w:color w:val="000000" w:themeColor="text1"/>
          <w:szCs w:val="21"/>
          <w14:textFill>
            <w14:solidFill>
              <w14:schemeClr w14:val="tx1"/>
            </w14:solidFill>
          </w14:textFill>
        </w:rPr>
        <w:t>平面波在曲界面上透过情况，正确的图是：（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drawing>
          <wp:inline distT="0" distB="0" distL="114300" distR="114300">
            <wp:extent cx="3419475" cy="788035"/>
            <wp:effectExtent l="0" t="0" r="9525" b="12065"/>
            <wp:docPr id="9" name="图片 13" descr="002135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002135 副本"/>
                    <pic:cNvPicPr>
                      <a:picLocks noChangeAspect="1"/>
                    </pic:cNvPicPr>
                  </pic:nvPicPr>
                  <pic:blipFill>
                    <a:blip r:embed="rId18"/>
                    <a:stretch>
                      <a:fillRect/>
                    </a:stretch>
                  </pic:blipFill>
                  <pic:spPr>
                    <a:xfrm>
                      <a:off x="0" y="0"/>
                      <a:ext cx="3419475" cy="788035"/>
                    </a:xfrm>
                    <a:prstGeom prst="rect">
                      <a:avLst/>
                    </a:prstGeom>
                    <a:noFill/>
                    <a:ln>
                      <a:noFill/>
                    </a:ln>
                  </pic:spPr>
                </pic:pic>
              </a:graphicData>
            </a:graphic>
          </wp:inline>
        </w:drawing>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drawing>
          <wp:inline distT="0" distB="0" distL="114300" distR="114300">
            <wp:extent cx="3264535" cy="362585"/>
            <wp:effectExtent l="0" t="0" r="12065" b="18415"/>
            <wp:docPr id="10" name="图片 14" descr="002136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002136 副本"/>
                    <pic:cNvPicPr>
                      <a:picLocks noChangeAspect="1"/>
                    </pic:cNvPicPr>
                  </pic:nvPicPr>
                  <pic:blipFill>
                    <a:blip r:embed="rId19"/>
                    <a:stretch>
                      <a:fillRect/>
                    </a:stretch>
                  </pic:blipFill>
                  <pic:spPr>
                    <a:xfrm>
                      <a:off x="0" y="0"/>
                      <a:ext cx="3264535" cy="362585"/>
                    </a:xfrm>
                    <a:prstGeom prst="rect">
                      <a:avLst/>
                    </a:prstGeom>
                    <a:noFill/>
                    <a:ln>
                      <a:noFill/>
                    </a:ln>
                  </pic:spPr>
                </pic:pic>
              </a:graphicData>
            </a:graphic>
          </wp:inline>
        </w:drawing>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137.</w:t>
      </w:r>
      <w:r>
        <w:rPr>
          <w:rFonts w:hint="eastAsia" w:hAnsi="宋体"/>
          <w:color w:val="000000" w:themeColor="text1"/>
          <w:szCs w:val="21"/>
          <w14:textFill>
            <w14:solidFill>
              <w14:schemeClr w14:val="tx1"/>
            </w14:solidFill>
          </w14:textFill>
        </w:rPr>
        <w:t>介质的吸收衰减与频率的关系是（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A.与频率成反比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B.与频率成正比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C.与频率的平方成正比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D.与频率的平方成反比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138.</w:t>
      </w:r>
      <w:r>
        <w:rPr>
          <w:rFonts w:hint="eastAsia" w:hAnsi="宋体"/>
          <w:color w:val="000000" w:themeColor="text1"/>
          <w:szCs w:val="21"/>
          <w14:textFill>
            <w14:solidFill>
              <w14:schemeClr w14:val="tx1"/>
            </w14:solidFill>
          </w14:textFill>
        </w:rPr>
        <w:t>由材料晶粒粗大而引起的衰减属于（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A.扩散衰减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B.散射衰减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C.吸收衰减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139.</w:t>
      </w:r>
      <w:r>
        <w:rPr>
          <w:rFonts w:hint="eastAsia" w:hAnsi="宋体"/>
          <w:color w:val="000000" w:themeColor="text1"/>
          <w:szCs w:val="21"/>
          <w14:textFill>
            <w14:solidFill>
              <w14:schemeClr w14:val="tx1"/>
            </w14:solidFill>
          </w14:textFill>
        </w:rPr>
        <w:t>与超声频率无关的衰减方式是（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A.扩散衰减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B.散射衰减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C.吸收衰减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140.</w:t>
      </w:r>
      <w:r>
        <w:rPr>
          <w:rFonts w:hint="eastAsia" w:hAnsi="宋体"/>
          <w:color w:val="000000" w:themeColor="text1"/>
          <w:szCs w:val="21"/>
          <w14:textFill>
            <w14:solidFill>
              <w14:schemeClr w14:val="tx1"/>
            </w14:solidFill>
          </w14:textFill>
        </w:rPr>
        <w:t>下面有关材料衰减的叙述，哪句话是错误的：（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A.横波衰减比纵波严重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B.固体材料的衰减系数一般随温度上升而增大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C.当晶粒度大于波长1/10时对探伤有显著影响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D.提高增益可完全克服衰减对探伤的影响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141.</w:t>
      </w:r>
      <w:r>
        <w:rPr>
          <w:rFonts w:hint="eastAsia" w:hAnsi="宋体"/>
          <w:color w:val="000000" w:themeColor="text1"/>
          <w:szCs w:val="21"/>
          <w14:textFill>
            <w14:solidFill>
              <w14:schemeClr w14:val="tx1"/>
            </w14:solidFill>
          </w14:textFill>
        </w:rPr>
        <w:t>波束扩散角是晶片尺寸和传播介质中声波波长的函数，并且随（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A.频率增加，晶片直径减小而减小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B.频率或晶片直径减小而增大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C.频率或晶片直径减小而减小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D.频率增加，晶片直径减小而增大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142.</w:t>
      </w:r>
      <w:r>
        <w:rPr>
          <w:rFonts w:hint="eastAsia" w:hAnsi="宋体"/>
          <w:color w:val="000000" w:themeColor="text1"/>
          <w:szCs w:val="21"/>
          <w14:textFill>
            <w14:solidFill>
              <w14:schemeClr w14:val="tx1"/>
            </w14:solidFill>
          </w14:textFill>
        </w:rPr>
        <w:t>晶片直径D=20mm的直探头，在钢中测得其零幅射角为10°，该探头探测频率约为：（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A.2.5MHz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B.5MHz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C.4MHz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D.2MHz</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143.</w:t>
      </w:r>
      <w:r>
        <w:rPr>
          <w:rFonts w:hint="eastAsia" w:hAnsi="宋体"/>
          <w:color w:val="000000" w:themeColor="text1"/>
          <w:szCs w:val="21"/>
          <w14:textFill>
            <w14:solidFill>
              <w14:schemeClr w14:val="tx1"/>
            </w14:solidFill>
          </w14:textFill>
        </w:rPr>
        <w:t>直径φ&gt;12mm晶片5MHz直探头在钢中的指向角是：（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A.5.6°</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B.3.5°</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C.6.8°</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D.24.6°</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144.</w:t>
      </w:r>
      <w:r>
        <w:rPr>
          <w:rFonts w:hint="eastAsia" w:hAnsi="宋体"/>
          <w:color w:val="000000" w:themeColor="text1"/>
          <w:szCs w:val="21"/>
          <w14:textFill>
            <w14:solidFill>
              <w14:schemeClr w14:val="tx1"/>
            </w14:solidFill>
          </w14:textFill>
        </w:rPr>
        <w:t>φ14mm，2.5MHz直探头在钢中近场区为：（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A.27mm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B.21mm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C.38mm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145.</w:t>
      </w:r>
      <w:r>
        <w:rPr>
          <w:rFonts w:hint="eastAsia" w:hAnsi="宋体"/>
          <w:color w:val="000000" w:themeColor="text1"/>
          <w:szCs w:val="21"/>
          <w14:textFill>
            <w14:solidFill>
              <w14:schemeClr w14:val="tx1"/>
            </w14:solidFill>
          </w14:textFill>
        </w:rPr>
        <w:t>φ14mm，2.5MHz直探头的非扩散区长度约为：（   ）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A.35mm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B.63mm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C.45mm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numPr>
          <w:ilvl w:val="0"/>
          <w:numId w:val="0"/>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146.</w:t>
      </w:r>
      <w:r>
        <w:rPr>
          <w:rFonts w:hint="eastAsia" w:hAnsi="宋体"/>
          <w:color w:val="000000" w:themeColor="text1"/>
          <w:szCs w:val="21"/>
          <w14:textFill>
            <w14:solidFill>
              <w14:schemeClr w14:val="tx1"/>
            </w14:solidFill>
          </w14:textFill>
        </w:rPr>
        <w:t>在非扩散区内大平底距声源距离增大1倍，其回波减弱（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A.6dB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B.12dB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C.3dB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D.0dB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147.</w:t>
      </w:r>
      <w:r>
        <w:rPr>
          <w:rFonts w:hint="eastAsia" w:hAnsi="宋体"/>
          <w:color w:val="000000" w:themeColor="text1"/>
          <w:szCs w:val="21"/>
          <w14:textFill>
            <w14:solidFill>
              <w14:schemeClr w14:val="tx1"/>
            </w14:solidFill>
          </w14:textFill>
        </w:rPr>
        <w:t>在超声探头远场区中：（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A.声束边缘声压较大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B.声束中心声压最大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C.声束边缘与中心强度一样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C.声压与声束宽度成正比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148.</w:t>
      </w:r>
      <w:r>
        <w:rPr>
          <w:rFonts w:hint="eastAsia" w:hAnsi="宋体"/>
          <w:color w:val="000000" w:themeColor="text1"/>
          <w:szCs w:val="21"/>
          <w14:textFill>
            <w14:solidFill>
              <w14:schemeClr w14:val="tx1"/>
            </w14:solidFill>
          </w14:textFill>
        </w:rPr>
        <w:t>活塞波声场，声束轴线上最后一个声压极大值到声源的距离称为（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A.近场长度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B.未扩散区</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C.主声束</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D.超声场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149.</w:t>
      </w:r>
      <w:r>
        <w:rPr>
          <w:rFonts w:hint="eastAsia" w:hAnsi="宋体"/>
          <w:color w:val="000000" w:themeColor="text1"/>
          <w:szCs w:val="21"/>
          <w14:textFill>
            <w14:solidFill>
              <w14:schemeClr w14:val="tx1"/>
            </w14:solidFill>
          </w14:textFill>
        </w:rPr>
        <w:t>下列直探头，在钢中指向性最好的是（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A.2.5P20Z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B.3P14Z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C.4P20Z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D.5P14Z</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150.</w:t>
      </w:r>
      <w:r>
        <w:rPr>
          <w:rFonts w:hint="eastAsia" w:hAnsi="宋体"/>
          <w:color w:val="000000" w:themeColor="text1"/>
          <w:szCs w:val="21"/>
          <w14:textFill>
            <w14:solidFill>
              <w14:schemeClr w14:val="tx1"/>
            </w14:solidFill>
          </w14:textFill>
        </w:rPr>
        <w:t>圆盘源轴线上的声压分布最后一个极小点的位置是（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A.0.25N</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B.0.5N</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C.0.75N</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D.N</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151.</w:t>
      </w:r>
      <w:r>
        <w:rPr>
          <w:rFonts w:hint="eastAsia" w:hAnsi="宋体"/>
          <w:color w:val="000000" w:themeColor="text1"/>
          <w:szCs w:val="21"/>
          <w14:textFill>
            <w14:solidFill>
              <w14:schemeClr w14:val="tx1"/>
            </w14:solidFill>
          </w14:textFill>
        </w:rPr>
        <w:t>超声场的未扩散区长度（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A.约等于近场长度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B.约等于近场长度0.6倍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C.约为近场长度1.6倍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D.约等于近场长度3倍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152.</w:t>
      </w:r>
      <w:r>
        <w:rPr>
          <w:rFonts w:hint="eastAsia" w:hAnsi="宋体"/>
          <w:color w:val="000000" w:themeColor="text1"/>
          <w:szCs w:val="21"/>
          <w14:textFill>
            <w14:solidFill>
              <w14:schemeClr w14:val="tx1"/>
            </w14:solidFill>
          </w14:textFill>
        </w:rPr>
        <w:t>远场范围的超声波可视为（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A.平面波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B.柱面波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C.球面波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153.</w:t>
      </w:r>
      <w:r>
        <w:rPr>
          <w:rFonts w:hint="eastAsia" w:hAnsi="宋体"/>
          <w:color w:val="000000" w:themeColor="text1"/>
          <w:szCs w:val="21"/>
          <w14:textFill>
            <w14:solidFill>
              <w14:schemeClr w14:val="tx1"/>
            </w14:solidFill>
          </w14:textFill>
        </w:rPr>
        <w:t>在探测条件相同的情况下，面积比为2的两个大平底，其反射波高相差（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A.6dB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B.12dB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C.9dB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D.3dB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154.</w:t>
      </w:r>
      <w:r>
        <w:rPr>
          <w:rFonts w:hint="eastAsia" w:hAnsi="宋体"/>
          <w:color w:val="000000" w:themeColor="text1"/>
          <w:szCs w:val="21"/>
          <w14:textFill>
            <w14:solidFill>
              <w14:schemeClr w14:val="tx1"/>
            </w14:solidFill>
          </w14:textFill>
        </w:rPr>
        <w:t>同直径的平底孔在球面波声场中距声源距离增大1倍，则回波减弱：（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A.6dB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B.12dB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C.3dB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D.9dB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155.</w:t>
      </w:r>
      <w:r>
        <w:rPr>
          <w:rFonts w:hint="eastAsia" w:hAnsi="宋体"/>
          <w:color w:val="000000" w:themeColor="text1"/>
          <w:szCs w:val="21"/>
          <w14:textFill>
            <w14:solidFill>
              <w14:schemeClr w14:val="tx1"/>
            </w14:solidFill>
          </w14:textFill>
        </w:rPr>
        <w:t>比φ3mm平底孔回波声压小 7dB的同声程平底孔直径是：（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A.φ1mm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B.φ2mm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C.φ4mm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D.φ0.5mm</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156.</w:t>
      </w:r>
      <w:r>
        <w:rPr>
          <w:rFonts w:hint="eastAsia" w:hAnsi="宋体"/>
          <w:color w:val="000000" w:themeColor="text1"/>
          <w:szCs w:val="21"/>
          <w14:textFill>
            <w14:solidFill>
              <w14:schemeClr w14:val="tx1"/>
            </w14:solidFill>
          </w14:textFill>
        </w:rPr>
        <w:t>比φ3mm长横孔回波声压小 7dB的同声程长横孔直径是：（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A.φ0.6mm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B.φ1mm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C.φ2mm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D.φ0.3mm</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157.</w:t>
      </w:r>
      <w:r>
        <w:rPr>
          <w:rFonts w:hint="eastAsia" w:hAnsi="宋体"/>
          <w:color w:val="000000" w:themeColor="text1"/>
          <w:szCs w:val="21"/>
          <w14:textFill>
            <w14:solidFill>
              <w14:schemeClr w14:val="tx1"/>
            </w14:solidFill>
          </w14:textFill>
        </w:rPr>
        <w:t>以下叙述中哪一条不是聚焦探头的优点（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A.灵敏度高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B.横向分辨率高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C.纵向分辨高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D.探测粗晶材料时信噪比高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158.</w:t>
      </w:r>
      <w:r>
        <w:rPr>
          <w:rFonts w:hint="eastAsia" w:hAnsi="宋体"/>
          <w:color w:val="000000" w:themeColor="text1"/>
          <w:szCs w:val="21"/>
          <w14:textFill>
            <w14:solidFill>
              <w14:schemeClr w14:val="tx1"/>
            </w14:solidFill>
          </w14:textFill>
        </w:rPr>
        <w:t>以下叙述中，哪一条不是聚焦探头的缺点（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A.声束细，每次扫查探测区域小，效率低</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B.每只探头仅适宜探测某一深度范围缺陷，通用性差</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C.由于声波的干涉作用和声透镜的球差，声束不能完全汇聚一点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159.</w:t>
      </w:r>
      <w:r>
        <w:rPr>
          <w:rFonts w:hint="eastAsia" w:hAnsi="宋体"/>
          <w:color w:val="000000" w:themeColor="text1"/>
          <w:szCs w:val="21"/>
          <w14:textFill>
            <w14:solidFill>
              <w14:schemeClr w14:val="tx1"/>
            </w14:solidFill>
          </w14:textFill>
        </w:rPr>
        <w:t>A型扫描显示中，从荧光屏上直接可获得的信息是：（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A.缺陷的性质和大小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B.缺陷的形状和取向</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C.缺陷回波的大小利超声传播的时间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160.</w:t>
      </w:r>
      <w:r>
        <w:rPr>
          <w:rFonts w:hint="eastAsia" w:hAnsi="宋体"/>
          <w:color w:val="000000" w:themeColor="text1"/>
          <w:szCs w:val="21"/>
          <w14:textFill>
            <w14:solidFill>
              <w14:schemeClr w14:val="tx1"/>
            </w14:solidFill>
          </w14:textFill>
        </w:rPr>
        <w:t>A型扫描显示，“盲区”是指：（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A.近场区</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B.声束扩散角以外区域</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C.始脉冲宽度和仪器阻塞恢复时间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D.以上均是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161</w:t>
      </w:r>
      <w:r>
        <w:rPr>
          <w:rFonts w:hint="eastAsia" w:hAnsi="宋体"/>
          <w:color w:val="000000" w:themeColor="text1"/>
          <w:szCs w:val="21"/>
          <w14:textFill>
            <w14:solidFill>
              <w14:schemeClr w14:val="tx1"/>
            </w14:solidFill>
          </w14:textFill>
        </w:rPr>
        <w:t>.A型扫描显示中，荧光屏上垂直显示大小表示：（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A.超声回波的幅度大小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B.缺陷的位置</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C.被探材料的厚度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D.超声传播时间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162.</w:t>
      </w:r>
      <w:r>
        <w:rPr>
          <w:rFonts w:hint="eastAsia" w:hAnsi="宋体"/>
          <w:color w:val="000000" w:themeColor="text1"/>
          <w:szCs w:val="21"/>
          <w14:textFill>
            <w14:solidFill>
              <w14:schemeClr w14:val="tx1"/>
            </w14:solidFill>
          </w14:textFill>
        </w:rPr>
        <w:t>A型扫描显示中，水平时基线代表：（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A.超声回波的幅度大小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B.探头移动距离</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C.声波传播时间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D.缺陷尺寸大小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163.</w:t>
      </w:r>
      <w:r>
        <w:rPr>
          <w:rFonts w:hint="eastAsia" w:hAnsi="宋体"/>
          <w:color w:val="000000" w:themeColor="text1"/>
          <w:szCs w:val="21"/>
          <w14:textFill>
            <w14:solidFill>
              <w14:schemeClr w14:val="tx1"/>
            </w14:solidFill>
          </w14:textFill>
        </w:rPr>
        <w:t>脉冲反射式超声波探伤仪中，产生触发脉冲的电路单元叫做（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A.发射电路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B.扫描电路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C.同步电路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D.显示电路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164.</w:t>
      </w:r>
      <w:r>
        <w:rPr>
          <w:rFonts w:hint="eastAsia" w:hAnsi="宋体"/>
          <w:color w:val="000000" w:themeColor="text1"/>
          <w:szCs w:val="21"/>
          <w14:textFill>
            <w14:solidFill>
              <w14:schemeClr w14:val="tx1"/>
            </w14:solidFill>
          </w14:textFill>
        </w:rPr>
        <w:t>脉冲反射超声波探伤仪中，产生时基线的电路单元叫做（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A.扫描电路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B.触发电路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C.同步电路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D.发射电路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165.</w:t>
      </w:r>
      <w:r>
        <w:rPr>
          <w:rFonts w:hint="eastAsia" w:hAnsi="宋体"/>
          <w:color w:val="000000" w:themeColor="text1"/>
          <w:szCs w:val="21"/>
          <w14:textFill>
            <w14:solidFill>
              <w14:schemeClr w14:val="tx1"/>
            </w14:solidFill>
          </w14:textFill>
        </w:rPr>
        <w:t>发射电路输出的电脉冲，其电压通常可达（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A.几百伏到上千伏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B.几十伏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C.几伏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D.1伏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166.</w:t>
      </w:r>
      <w:r>
        <w:rPr>
          <w:rFonts w:hint="eastAsia" w:hAnsi="宋体"/>
          <w:color w:val="000000" w:themeColor="text1"/>
          <w:szCs w:val="21"/>
          <w14:textFill>
            <w14:solidFill>
              <w14:schemeClr w14:val="tx1"/>
            </w14:solidFill>
          </w14:textFill>
        </w:rPr>
        <w:t>发射脉冲的持续时间叫：（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A.始脉冲宽度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B.脉冲周期</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C.脉冲振幅</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167.</w:t>
      </w:r>
      <w:r>
        <w:rPr>
          <w:rFonts w:hint="eastAsia" w:hAnsi="宋体"/>
          <w:color w:val="000000" w:themeColor="text1"/>
          <w:szCs w:val="21"/>
          <w14:textFill>
            <w14:solidFill>
              <w14:schemeClr w14:val="tx1"/>
            </w14:solidFill>
          </w14:textFill>
        </w:rPr>
        <w:t>影响仪器灵敏度的旋纽有：（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A.发射强度和增益旋纽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B.衰减器和抑制</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C.深度补偿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168.</w:t>
      </w:r>
      <w:r>
        <w:rPr>
          <w:rFonts w:hint="eastAsia" w:hAnsi="宋体"/>
          <w:color w:val="000000" w:themeColor="text1"/>
          <w:szCs w:val="21"/>
          <w14:textFill>
            <w14:solidFill>
              <w14:schemeClr w14:val="tx1"/>
            </w14:solidFill>
          </w14:textFill>
        </w:rPr>
        <w:t>仪器水平线性的好坏直接影响：（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A.缺陷性质判断</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B.缺陷大小判断</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C.缺陷的精确定位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169.</w:t>
      </w:r>
      <w:r>
        <w:rPr>
          <w:rFonts w:hint="eastAsia" w:hAnsi="宋体"/>
          <w:color w:val="000000" w:themeColor="text1"/>
          <w:szCs w:val="21"/>
          <w14:textFill>
            <w14:solidFill>
              <w14:schemeClr w14:val="tx1"/>
            </w14:solidFill>
          </w14:textFill>
        </w:rPr>
        <w:t>仪器的垂直线性好坏会影响：（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A.缺陷的当量比较</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B.AVG曲线面板的使用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C.缺陷的定位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170.</w:t>
      </w:r>
      <w:r>
        <w:rPr>
          <w:rFonts w:hint="eastAsia" w:hAnsi="宋体"/>
          <w:color w:val="000000" w:themeColor="text1"/>
          <w:szCs w:val="21"/>
          <w14:textFill>
            <w14:solidFill>
              <w14:schemeClr w14:val="tx1"/>
            </w14:solidFill>
          </w14:textFill>
        </w:rPr>
        <w:t>接收电路中，放大器输入端接收的回波电压约有（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A.几百伏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B.100V左右</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C.10V左右</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D.0.001—1V</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171.</w:t>
      </w:r>
      <w:r>
        <w:rPr>
          <w:rFonts w:hint="eastAsia" w:hAnsi="宋体"/>
          <w:color w:val="000000" w:themeColor="text1"/>
          <w:szCs w:val="21"/>
          <w14:textFill>
            <w14:solidFill>
              <w14:schemeClr w14:val="tx1"/>
            </w14:solidFill>
          </w14:textFill>
        </w:rPr>
        <w:t>同步电路每秒钟产生的触发脉冲数为（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A.1～2个</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B.数十个到数千个</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C.与工作频率相同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172.</w:t>
      </w:r>
      <w:r>
        <w:rPr>
          <w:rFonts w:hint="eastAsia" w:hAnsi="宋体"/>
          <w:color w:val="000000" w:themeColor="text1"/>
          <w:szCs w:val="21"/>
          <w14:textFill>
            <w14:solidFill>
              <w14:schemeClr w14:val="tx1"/>
            </w14:solidFill>
          </w14:textFill>
        </w:rPr>
        <w:t>调节仪器面板上的“抑制”旋钮会影响探伤仪的（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A.垂直线性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B.动态范围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C.灵敏度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173.</w:t>
      </w:r>
      <w:r>
        <w:rPr>
          <w:rFonts w:hint="eastAsia" w:hAnsi="宋体"/>
          <w:color w:val="000000" w:themeColor="text1"/>
          <w:szCs w:val="21"/>
          <w14:textFill>
            <w14:solidFill>
              <w14:schemeClr w14:val="tx1"/>
            </w14:solidFill>
          </w14:textFill>
        </w:rPr>
        <w:t>放大器的不饱和信号高度与缺陷面积成比例的范围叫做放大器的：（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A.灵敏度范围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B.线性范围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C.分辨力范围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D.选择性范围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174.</w:t>
      </w:r>
      <w:r>
        <w:rPr>
          <w:rFonts w:hint="eastAsia" w:hAnsi="宋体"/>
          <w:color w:val="000000" w:themeColor="text1"/>
          <w:szCs w:val="21"/>
          <w14:textFill>
            <w14:solidFill>
              <w14:schemeClr w14:val="tx1"/>
            </w14:solidFill>
          </w14:textFill>
        </w:rPr>
        <w:t>单晶片直探头接触法探伤中，与探测面十分接近的缺陷往往不能有效地检出，这是因为：（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A.近场干扰</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B.材质衰减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C.盲区</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D.折射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175.</w:t>
      </w:r>
      <w:r>
        <w:rPr>
          <w:rFonts w:hint="eastAsia" w:hAnsi="宋体"/>
          <w:color w:val="000000" w:themeColor="text1"/>
          <w:szCs w:val="21"/>
          <w14:textFill>
            <w14:solidFill>
              <w14:schemeClr w14:val="tx1"/>
            </w14:solidFill>
          </w14:textFill>
        </w:rPr>
        <w:t>同步电路的同步脉冲控制是指：（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A.发射电路在单位时间内重复发射脉冲次数</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B.扫描电路每秒钟内重复扫描次数</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C.探头晶片在单位时间内向工件重复辐射超声波次数</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D.以上全部都是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176.</w:t>
      </w:r>
      <w:r>
        <w:rPr>
          <w:rFonts w:hint="eastAsia" w:hAnsi="宋体"/>
          <w:color w:val="000000" w:themeColor="text1"/>
          <w:szCs w:val="21"/>
          <w14:textFill>
            <w14:solidFill>
              <w14:schemeClr w14:val="tx1"/>
            </w14:solidFill>
          </w14:textFill>
        </w:rPr>
        <w:t>表示探伤仪与探头组合性能的指标有：（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A.水平线性、垂直线性、衰减器精度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B.灵敏度余量、盲区、远场分辨力</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C.动态范围、频带宽度、探测深度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D.垂直极限、水平极限、重复频率</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177.</w:t>
      </w:r>
      <w:r>
        <w:rPr>
          <w:rFonts w:hint="eastAsia" w:hAnsi="宋体"/>
          <w:color w:val="000000" w:themeColor="text1"/>
          <w:szCs w:val="21"/>
          <w14:textFill>
            <w14:solidFill>
              <w14:schemeClr w14:val="tx1"/>
            </w14:solidFill>
          </w14:textFill>
        </w:rPr>
        <w:t>脉冲反射式超声波探伤仪同步脉冲的重复频率决定着：（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A.扫描长度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B.扫描速度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C.单位时间内重复扫描次数</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D.锯齿波电压幅度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178.</w:t>
      </w:r>
      <w:r>
        <w:rPr>
          <w:rFonts w:hint="eastAsia" w:hAnsi="宋体"/>
          <w:color w:val="000000" w:themeColor="text1"/>
          <w:szCs w:val="21"/>
          <w14:textFill>
            <w14:solidFill>
              <w14:schemeClr w14:val="tx1"/>
            </w14:solidFill>
          </w14:textFill>
        </w:rPr>
        <w:t>线聚焦探头声透镜的形状为（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A.球面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B.平面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C.柱面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179.</w:t>
      </w:r>
      <w:r>
        <w:rPr>
          <w:rFonts w:hint="eastAsia" w:hAnsi="宋体"/>
          <w:color w:val="000000" w:themeColor="text1"/>
          <w:szCs w:val="21"/>
          <w14:textFill>
            <w14:solidFill>
              <w14:schemeClr w14:val="tx1"/>
            </w14:solidFill>
          </w14:textFill>
        </w:rPr>
        <w:t>探头的分辨力：（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A.与探头晶片直径成比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B.与频带宽度成正比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C.与脉冲重复频率成正比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180.</w:t>
      </w:r>
      <w:r>
        <w:rPr>
          <w:rFonts w:hint="eastAsia" w:hAnsi="宋体"/>
          <w:color w:val="000000" w:themeColor="text1"/>
          <w:szCs w:val="21"/>
          <w14:textFill>
            <w14:solidFill>
              <w14:schemeClr w14:val="tx1"/>
            </w14:solidFill>
          </w14:textFill>
        </w:rPr>
        <w:t>当激励探头的脉冲幅度增大时：（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A.仪器分辨力提高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B.仪器分辨力降低，但超声强度增大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C.声波穿透力降低</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D.对试验无影响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181.</w:t>
      </w:r>
      <w:r>
        <w:rPr>
          <w:rFonts w:hint="eastAsia" w:hAnsi="宋体"/>
          <w:color w:val="000000" w:themeColor="text1"/>
          <w:szCs w:val="21"/>
          <w14:textFill>
            <w14:solidFill>
              <w14:schemeClr w14:val="tx1"/>
            </w14:solidFill>
          </w14:textFill>
        </w:rPr>
        <w:t>探头晶片背面加上阻尼块会导致：（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A.0m值降低，灵敏度提高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B.0m值增大，分辨力提高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C.0m值增大，盲区增大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D.0m值降低，分辨力提高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182.</w:t>
      </w:r>
      <w:r>
        <w:rPr>
          <w:rFonts w:hint="eastAsia" w:hAnsi="宋体"/>
          <w:color w:val="000000" w:themeColor="text1"/>
          <w:szCs w:val="21"/>
          <w14:textFill>
            <w14:solidFill>
              <w14:schemeClr w14:val="tx1"/>
            </w14:solidFill>
          </w14:textFill>
        </w:rPr>
        <w:t>为了从换能器获得最高灵敏度：（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A.应减小阻尼块</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B.应使用大直径晶片</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C.应使压电晶片在它的共振基频上激励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D.换能器频带宽度应尽可能大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183.</w:t>
      </w:r>
      <w:r>
        <w:rPr>
          <w:rFonts w:hint="eastAsia" w:hAnsi="宋体"/>
          <w:color w:val="000000" w:themeColor="text1"/>
          <w:szCs w:val="21"/>
          <w14:textFill>
            <w14:solidFill>
              <w14:schemeClr w14:val="tx1"/>
            </w14:solidFill>
          </w14:textFill>
        </w:rPr>
        <w:t>超声检测系统的灵敏度：（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A.取决于探头、高频脉冲发生器和放大器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B.取决于同步脉冲发生器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C.取决于换能器机械阻尼</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D.随分辨力提高而提高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184.</w:t>
      </w:r>
      <w:r>
        <w:rPr>
          <w:rFonts w:hint="eastAsia" w:hAnsi="宋体"/>
          <w:color w:val="000000" w:themeColor="text1"/>
          <w:szCs w:val="21"/>
          <w14:textFill>
            <w14:solidFill>
              <w14:schemeClr w14:val="tx1"/>
            </w14:solidFill>
          </w14:textFill>
        </w:rPr>
        <w:t>换能器尺寸不变而频率提高时：（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A.横向分辨力降低</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B.声束扩散角增大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C.近场长度增大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D.指向性变钝</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185.</w:t>
      </w:r>
      <w:r>
        <w:rPr>
          <w:rFonts w:hint="eastAsia" w:hAnsi="宋体"/>
          <w:color w:val="000000" w:themeColor="text1"/>
          <w:szCs w:val="21"/>
          <w14:textFill>
            <w14:solidFill>
              <w14:schemeClr w14:val="tx1"/>
            </w14:solidFill>
          </w14:textFill>
        </w:rPr>
        <w:t>一般探伤时不使用深度补偿是因为它会：（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A.影响缺陷的精确定位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B.影响AVG曲线或当量定量法的使用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C.导致小缺陷漏检</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186.</w:t>
      </w:r>
      <w:r>
        <w:rPr>
          <w:rFonts w:hint="eastAsia" w:hAnsi="宋体"/>
          <w:color w:val="000000" w:themeColor="text1"/>
          <w:szCs w:val="21"/>
          <w14:textFill>
            <w14:solidFill>
              <w14:schemeClr w14:val="tx1"/>
            </w14:solidFill>
          </w14:textFill>
        </w:rPr>
        <w:t>在毛面或曲面工件上作直探头探伤时，应使用：（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A.硬保护膜直探头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B.软保护膜直探头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C.大尺寸直探头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D.高频直探头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187.</w:t>
      </w:r>
      <w:r>
        <w:rPr>
          <w:rFonts w:hint="eastAsia" w:hAnsi="宋体"/>
          <w:color w:val="000000" w:themeColor="text1"/>
          <w:szCs w:val="21"/>
          <w14:textFill>
            <w14:solidFill>
              <w14:schemeClr w14:val="tx1"/>
            </w14:solidFill>
          </w14:textFill>
        </w:rPr>
        <w:t>目前：正业超声波探伤使用较多的压电材料是：（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A.石英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B.钛酸钡</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C.锆钛酸铅</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D.硫酸锂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188.</w:t>
      </w:r>
      <w:r>
        <w:rPr>
          <w:rFonts w:hint="eastAsia" w:hAnsi="宋体"/>
          <w:color w:val="000000" w:themeColor="text1"/>
          <w:szCs w:val="21"/>
          <w14:textFill>
            <w14:solidFill>
              <w14:schemeClr w14:val="tx1"/>
            </w14:solidFill>
          </w14:textFill>
        </w:rPr>
        <w:t>双晶直探头的最主要用途是：（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A.探测近表面缺陷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B.精确测定缺陷长度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C.精确测定缺陷高度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D.用于表面缺陷探伤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189.</w:t>
      </w:r>
      <w:r>
        <w:rPr>
          <w:rFonts w:hint="eastAsia" w:hAnsi="宋体"/>
          <w:color w:val="000000" w:themeColor="text1"/>
          <w:szCs w:val="21"/>
          <w14:textFill>
            <w14:solidFill>
              <w14:schemeClr w14:val="tx1"/>
            </w14:solidFill>
          </w14:textFill>
        </w:rPr>
        <w:t>超声波探伤仪的探头晶片用的是下面哪种材料：（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A.导电材料</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B.磁致伸缩材料</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C.压电材料</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D.磁性材料</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190.</w:t>
      </w:r>
      <w:r>
        <w:rPr>
          <w:rFonts w:hint="eastAsia" w:hAnsi="宋体"/>
          <w:color w:val="000000" w:themeColor="text1"/>
          <w:szCs w:val="21"/>
          <w14:textFill>
            <w14:solidFill>
              <w14:schemeClr w14:val="tx1"/>
            </w14:solidFill>
          </w14:textFill>
        </w:rPr>
        <w:t>下面哪种材料最适宜做高温探头：（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A.石英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B.硫酸锂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C.锆钛酸铅</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D.铌酸锂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191.</w:t>
      </w:r>
      <w:r>
        <w:rPr>
          <w:rFonts w:hint="eastAsia" w:hAnsi="宋体"/>
          <w:color w:val="000000" w:themeColor="text1"/>
          <w:szCs w:val="21"/>
          <w14:textFill>
            <w14:solidFill>
              <w14:schemeClr w14:val="tx1"/>
            </w14:solidFill>
          </w14:textFill>
        </w:rPr>
        <w:t>下面哪种压电材料最适宜制作高分辨力探头：（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A.石英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B.钛酸铅</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C.偏铌酸铅</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D.钛酸钡</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192.</w:t>
      </w:r>
      <w:r>
        <w:rPr>
          <w:rFonts w:hint="eastAsia" w:hAnsi="宋体"/>
          <w:color w:val="000000" w:themeColor="text1"/>
          <w:szCs w:val="21"/>
          <w14:textFill>
            <w14:solidFill>
              <w14:schemeClr w14:val="tx1"/>
            </w14:solidFill>
          </w14:textFill>
        </w:rPr>
        <w:t>下列压电晶体中哪一种作高频探头较为适宜（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A.钛酸钡</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B.铌酸锂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C.PZT</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D.钛酸铅</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193.</w:t>
      </w:r>
      <w:r>
        <w:rPr>
          <w:rFonts w:hint="eastAsia" w:hAnsi="宋体"/>
          <w:color w:val="000000" w:themeColor="text1"/>
          <w:szCs w:val="21"/>
          <w14:textFill>
            <w14:solidFill>
              <w14:schemeClr w14:val="tx1"/>
            </w14:solidFill>
          </w14:textFill>
        </w:rPr>
        <w:t>表示压电晶体发射性能的参数是（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A.压电电压常数g33</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B.机电耦合系数K</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C.压电应变常数d33</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194.</w:t>
      </w:r>
      <w:r>
        <w:rPr>
          <w:rFonts w:hint="eastAsia" w:hAnsi="宋体"/>
          <w:color w:val="000000" w:themeColor="text1"/>
          <w:szCs w:val="21"/>
          <w14:textFill>
            <w14:solidFill>
              <w14:schemeClr w14:val="tx1"/>
            </w14:solidFill>
          </w14:textFill>
        </w:rPr>
        <w:t>窄脉冲探头和普通探头相比（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A.θ值较小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B.灵敏度较低</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C.频带较宽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195.</w:t>
      </w:r>
      <w:r>
        <w:rPr>
          <w:rFonts w:hint="eastAsia" w:hAnsi="宋体"/>
          <w:color w:val="000000" w:themeColor="text1"/>
          <w:szCs w:val="21"/>
          <w14:textFill>
            <w14:solidFill>
              <w14:schemeClr w14:val="tx1"/>
            </w14:solidFill>
          </w14:textFill>
        </w:rPr>
        <w:t>采用声透镜方式制作聚焦探头时，设透镜材料为介质1，欲使声束在介质2中聚焦，选用平凹透镜的条件是（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A.Z1&gt;Z2</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B.C1&lt;C2</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C.C1&gt;C2</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D.Z1&lt;Z2</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196.</w:t>
      </w:r>
      <w:r>
        <w:rPr>
          <w:rFonts w:hint="eastAsia" w:hAnsi="宋体"/>
          <w:color w:val="000000" w:themeColor="text1"/>
          <w:szCs w:val="21"/>
          <w14:textFill>
            <w14:solidFill>
              <w14:schemeClr w14:val="tx1"/>
            </w14:solidFill>
          </w14:textFill>
        </w:rPr>
        <w:t>探头软保护膜和硬保护膜相比，突出优点是（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A.透声性能好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B.材质衰减小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C.有利消除耦合差异</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197.</w:t>
      </w:r>
      <w:r>
        <w:rPr>
          <w:rFonts w:hint="eastAsia" w:hAnsi="宋体"/>
          <w:color w:val="000000" w:themeColor="text1"/>
          <w:szCs w:val="21"/>
          <w14:textFill>
            <w14:solidFill>
              <w14:schemeClr w14:val="tx1"/>
            </w14:solidFill>
          </w14:textFill>
        </w:rPr>
        <w:t>接触式聚焦方式按聚焦方式不同可分为（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A.透镜式聚焦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B.反射式聚焦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C.曲面晶片式聚焦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198.</w:t>
      </w:r>
      <w:r>
        <w:rPr>
          <w:rFonts w:hint="eastAsia" w:hAnsi="宋体"/>
          <w:color w:val="000000" w:themeColor="text1"/>
          <w:szCs w:val="21"/>
          <w14:textFill>
            <w14:solidFill>
              <w14:schemeClr w14:val="tx1"/>
            </w14:solidFill>
          </w14:textFill>
        </w:rPr>
        <w:t>以下哪一条，不属于双晶探头的优点（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A.探测范围大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B.盲区小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C.工件中近场长度小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D.杂波少</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199.</w:t>
      </w:r>
      <w:r>
        <w:rPr>
          <w:rFonts w:hint="eastAsia" w:hAnsi="宋体"/>
          <w:color w:val="000000" w:themeColor="text1"/>
          <w:szCs w:val="21"/>
          <w14:textFill>
            <w14:solidFill>
              <w14:schemeClr w14:val="tx1"/>
            </w14:solidFill>
          </w14:textFill>
        </w:rPr>
        <w:t>以下哪一条，不属于双晶探头的性能指标（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A.工作频率</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B.晶片尺寸</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C.探测深度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D.近场长度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200.</w:t>
      </w:r>
      <w:r>
        <w:rPr>
          <w:rFonts w:hint="eastAsia" w:hAnsi="宋体"/>
          <w:color w:val="000000" w:themeColor="text1"/>
          <w:szCs w:val="21"/>
          <w14:textFill>
            <w14:solidFill>
              <w14:schemeClr w14:val="tx1"/>
            </w14:solidFill>
          </w14:textFill>
        </w:rPr>
        <w:t>斜探头前沿长度和K值测定的几种方法中，哪种方法精度最高：（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A.半圆试块和横孔法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B.双孔法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C.直角边法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D.不一定，须视具体情况而定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201.</w:t>
      </w:r>
      <w:r>
        <w:rPr>
          <w:rFonts w:hint="eastAsia" w:hAnsi="宋体"/>
          <w:color w:val="000000" w:themeColor="text1"/>
          <w:szCs w:val="21"/>
          <w14:textFill>
            <w14:solidFill>
              <w14:schemeClr w14:val="tx1"/>
            </w14:solidFill>
          </w14:textFill>
        </w:rPr>
        <w:t>超声探伤系统区别相邻两缺陷的能力称为：（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A.检测灵敏度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B.时基线性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C.垂直线性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D.分辨力</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202.</w:t>
      </w:r>
      <w:r>
        <w:rPr>
          <w:rFonts w:hint="eastAsia" w:hAnsi="宋体"/>
          <w:color w:val="000000" w:themeColor="text1"/>
          <w:szCs w:val="21"/>
          <w14:textFill>
            <w14:solidFill>
              <w14:schemeClr w14:val="tx1"/>
            </w14:solidFill>
          </w14:textFill>
        </w:rPr>
        <w:t>用以标定或测试超声探伤系统的，含有模拟缺陷的人工反射体的金属块叫：（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A.晶体准直器</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B.测角器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C.参考试块</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D.工件</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203.</w:t>
      </w:r>
      <w:r>
        <w:rPr>
          <w:rFonts w:hint="eastAsia" w:hAnsi="宋体"/>
          <w:color w:val="000000" w:themeColor="text1"/>
          <w:szCs w:val="21"/>
          <w14:textFill>
            <w14:solidFill>
              <w14:schemeClr w14:val="tx1"/>
            </w14:solidFill>
          </w14:textFill>
        </w:rPr>
        <w:t>CSK-ⅡA试块上的φ1×6横孔，在超声远场，其反射波高随声程的变化规律与（   ）相同。D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A.长横孔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B.平底孔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C.球孔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D.以上B和C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204.</w:t>
      </w:r>
      <w:r>
        <w:rPr>
          <w:rFonts w:hint="eastAsia" w:hAnsi="宋体"/>
          <w:color w:val="000000" w:themeColor="text1"/>
          <w:szCs w:val="21"/>
          <w14:textFill>
            <w14:solidFill>
              <w14:schemeClr w14:val="tx1"/>
            </w14:solidFill>
          </w14:textFill>
        </w:rPr>
        <w:t>采用什么超声探伤技术不能测出缺陷深度?（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A.直探头探伤法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B.脉冲反射法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C.斜探头探伤法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D.穿透法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205.</w:t>
      </w:r>
      <w:r>
        <w:rPr>
          <w:rFonts w:hint="eastAsia" w:hAnsi="宋体"/>
          <w:color w:val="000000" w:themeColor="text1"/>
          <w:szCs w:val="21"/>
          <w14:textFill>
            <w14:solidFill>
              <w14:schemeClr w14:val="tx1"/>
            </w14:solidFill>
          </w14:textFill>
        </w:rPr>
        <w:t>超声检验中，当探伤面比较粗糙时，宜选用（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A.较低频探头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B.较粘的耦合剂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C.软保护膜探头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206.</w:t>
      </w:r>
      <w:r>
        <w:rPr>
          <w:rFonts w:hint="eastAsia" w:hAnsi="宋体"/>
          <w:color w:val="000000" w:themeColor="text1"/>
          <w:szCs w:val="21"/>
          <w14:textFill>
            <w14:solidFill>
              <w14:schemeClr w14:val="tx1"/>
            </w14:solidFill>
          </w14:textFill>
        </w:rPr>
        <w:t>超声检验中，选用晶片尺寸大的探头的优点是（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A.曲面探伤时可减少耦合损失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B.可减少材质衰减损失</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C.辐射声能大且能量集中</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207.</w:t>
      </w:r>
      <w:r>
        <w:rPr>
          <w:rFonts w:hint="eastAsia" w:hAnsi="宋体"/>
          <w:color w:val="000000" w:themeColor="text1"/>
          <w:szCs w:val="21"/>
          <w14:textFill>
            <w14:solidFill>
              <w14:schemeClr w14:val="tx1"/>
            </w14:solidFill>
          </w14:textFill>
        </w:rPr>
        <w:t>探伤时采用较高的探测频率，可有利于（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A.发现较小的缺陷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B.区分开相邻的缺陷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C.改善声束指向性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208.</w:t>
      </w:r>
      <w:r>
        <w:rPr>
          <w:rFonts w:hint="eastAsia" w:hAnsi="宋体"/>
          <w:color w:val="000000" w:themeColor="text1"/>
          <w:szCs w:val="21"/>
          <w14:textFill>
            <w14:solidFill>
              <w14:schemeClr w14:val="tx1"/>
            </w14:solidFill>
          </w14:textFill>
        </w:rPr>
        <w:t>工件表面形状不同时耦合效果不一样，下面的说法中，哪点是正确的（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A.平面效果最好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B.凹曲面效果居中</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C.凸曲面效果最差</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209.</w:t>
      </w:r>
      <w:r>
        <w:rPr>
          <w:rFonts w:hint="eastAsia" w:hAnsi="宋体"/>
          <w:color w:val="000000" w:themeColor="text1"/>
          <w:szCs w:val="21"/>
          <w14:textFill>
            <w14:solidFill>
              <w14:schemeClr w14:val="tx1"/>
            </w14:solidFill>
          </w14:textFill>
        </w:rPr>
        <w:t>缺陷反射声能的大小，取决于（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A.缺陷的尺寸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B.缺陷的类型</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C.缺陷的形状和取向</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210.</w:t>
      </w:r>
      <w:r>
        <w:rPr>
          <w:rFonts w:hint="eastAsia" w:hAnsi="宋体"/>
          <w:color w:val="000000" w:themeColor="text1"/>
          <w:szCs w:val="21"/>
          <w14:textFill>
            <w14:solidFill>
              <w14:schemeClr w14:val="tx1"/>
            </w14:solidFill>
          </w14:textFill>
        </w:rPr>
        <w:t>声波垂直入射到表面粗糙的缺陷时，缺陷表面粗糙度对缺陷反射波高的影响是：（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A.反射波高随粗糙度的增大而增加</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B.无影响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C.反射波高随粗糙度的增大而下降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D.以上A和C都可能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211.</w:t>
      </w:r>
      <w:r>
        <w:rPr>
          <w:rFonts w:hint="eastAsia" w:hAnsi="宋体"/>
          <w:color w:val="000000" w:themeColor="text1"/>
          <w:szCs w:val="21"/>
          <w14:textFill>
            <w14:solidFill>
              <w14:schemeClr w14:val="tx1"/>
            </w14:solidFill>
          </w14:textFill>
        </w:rPr>
        <w:t>如果声波在耦合介质中的波长为λ，为使透声效果好，耦合层厚度为（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A.λ/4的奇数倍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B.λ/2整数倍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C.小于λ/4且很薄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D.以上B和C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212.</w:t>
      </w:r>
      <w:r>
        <w:rPr>
          <w:rFonts w:hint="eastAsia" w:hAnsi="宋体"/>
          <w:color w:val="000000" w:themeColor="text1"/>
          <w:szCs w:val="21"/>
          <w14:textFill>
            <w14:solidFill>
              <w14:schemeClr w14:val="tx1"/>
            </w14:solidFill>
          </w14:textFill>
        </w:rPr>
        <w:t>表面波探伤时，仪器荧光屏上出现缺陷波的水平刻度值通常代表（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A.缺陷深度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B.缺陷至探头前沿距离</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C.缺陷声程</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213.</w:t>
      </w:r>
      <w:r>
        <w:rPr>
          <w:rFonts w:hint="eastAsia" w:hAnsi="宋体"/>
          <w:color w:val="000000" w:themeColor="text1"/>
          <w:szCs w:val="21"/>
          <w14:textFill>
            <w14:solidFill>
              <w14:schemeClr w14:val="tx1"/>
            </w14:solidFill>
          </w14:textFill>
        </w:rPr>
        <w:t>探头沿圆柱曲面外壁作周向探测时，如仪器用平试块按深度1：1调扫描，下面哪种说法正确（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A.缺陷实际径向深度总是小于显示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B.显示的水平距离总是人于实际孤长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C.显示值与实际值之差，随显示值的增加而减小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D.以上都正确</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214.</w:t>
      </w:r>
      <w:r>
        <w:rPr>
          <w:rFonts w:hint="eastAsia" w:hAnsi="宋体"/>
          <w:color w:val="000000" w:themeColor="text1"/>
          <w:szCs w:val="21"/>
          <w14:textFill>
            <w14:solidFill>
              <w14:schemeClr w14:val="tx1"/>
            </w14:solidFill>
          </w14:textFill>
        </w:rPr>
        <w:t>采用底波高度法（F/B百分比法）对缺陷定量时，下面哪种说法正确（ B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A.F/B相同，缺陷当量相同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B.该法不能给出缺陷的当量尺寸</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C.适用于对尺寸较小的缺陷定量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D.适于对密集性缺陷的定量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215.</w:t>
      </w:r>
      <w:r>
        <w:rPr>
          <w:rFonts w:hint="eastAsia" w:hAnsi="宋体"/>
          <w:color w:val="000000" w:themeColor="text1"/>
          <w:szCs w:val="21"/>
          <w14:textFill>
            <w14:solidFill>
              <w14:schemeClr w14:val="tx1"/>
            </w14:solidFill>
          </w14:textFill>
        </w:rPr>
        <w:t>在频率一定和材料相同情况下，横波对小缺陷探测灵敏度高于纵波的原因是：（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A.横波质点振动方向对缺陷反射有利</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B.横波探伤杂波少</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C.横波波长短</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D.横波指向性好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216.</w:t>
      </w:r>
      <w:r>
        <w:rPr>
          <w:rFonts w:hint="eastAsia" w:hAnsi="宋体"/>
          <w:color w:val="000000" w:themeColor="text1"/>
          <w:szCs w:val="21"/>
          <w14:textFill>
            <w14:solidFill>
              <w14:schemeClr w14:val="tx1"/>
            </w14:solidFill>
          </w14:textFill>
        </w:rPr>
        <w:t>采用下列何种频率的直探头在不锈钢大锻件超探时，可获得较好的穿透能力：（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A.1.25MHz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B.2.5MHz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C.5MHz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D.10MHz</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217.</w:t>
      </w:r>
      <w:r>
        <w:rPr>
          <w:rFonts w:hint="eastAsia" w:hAnsi="宋体"/>
          <w:color w:val="000000" w:themeColor="text1"/>
          <w:szCs w:val="21"/>
          <w14:textFill>
            <w14:solidFill>
              <w14:schemeClr w14:val="tx1"/>
            </w14:solidFill>
          </w14:textFill>
        </w:rPr>
        <w:t>在用5MHzφ10晶片的直探头作水浸探伤时，水层厚度为20mm，此时在钢工件中的近场区长度还有：（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A.10.7mm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B.1.4mm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C.16.3mm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218.</w:t>
      </w:r>
      <w:r>
        <w:rPr>
          <w:rFonts w:hint="eastAsia" w:hAnsi="宋体"/>
          <w:color w:val="000000" w:themeColor="text1"/>
          <w:szCs w:val="21"/>
          <w14:textFill>
            <w14:solidFill>
              <w14:schemeClr w14:val="tx1"/>
            </w14:solidFill>
          </w14:textFill>
        </w:rPr>
        <w:t>使用半波高度法测定小于声束直径的缺陷尺寸时，所测的结果：（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A.小于实际尺寸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B.接近声束宽度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C.稍大于实际尺寸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D.等于晶片尺寸</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219.</w:t>
      </w:r>
      <w:r>
        <w:rPr>
          <w:rFonts w:hint="eastAsia" w:hAnsi="宋体"/>
          <w:color w:val="000000" w:themeColor="text1"/>
          <w:szCs w:val="21"/>
          <w14:textFill>
            <w14:solidFill>
              <w14:schemeClr w14:val="tx1"/>
            </w14:solidFill>
          </w14:textFill>
        </w:rPr>
        <w:t>端点衍射波主要用于测定：（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A.缺陷的长度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B.缺陷的性质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C.缺陷的位置</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D.缺陷的高度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220.</w:t>
      </w:r>
      <w:r>
        <w:rPr>
          <w:rFonts w:hint="eastAsia" w:hAnsi="宋体"/>
          <w:color w:val="000000" w:themeColor="text1"/>
          <w:szCs w:val="21"/>
          <w14:textFill>
            <w14:solidFill>
              <w14:schemeClr w14:val="tx1"/>
            </w14:solidFill>
          </w14:textFill>
        </w:rPr>
        <w:t>从A型显示荧光屏上不能直接获得缺陷性质信息。超声探伤对缺陷的定性是通过下列方法来进行：（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A.精确对缺陷定位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B.精确测定缺陷形状</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C.测定缺陷的动态波形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D.以上方法须同时使用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221.</w:t>
      </w:r>
      <w:r>
        <w:rPr>
          <w:rFonts w:hint="eastAsia" w:hAnsi="宋体"/>
          <w:color w:val="000000" w:themeColor="text1"/>
          <w:szCs w:val="21"/>
          <w14:textFill>
            <w14:solidFill>
              <w14:schemeClr w14:val="tx1"/>
            </w14:solidFill>
          </w14:textFill>
        </w:rPr>
        <w:t>单斜探头探伤时，在近区有幅度波动较快，探头移动时水平位置不变的回波，它们可能是：（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A.来自工件表面的杂波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B.来自探头的噪声</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C.工件上近表面缺陷的回波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D.耦合剂噪声</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222.</w:t>
      </w:r>
      <w:r>
        <w:rPr>
          <w:rFonts w:hint="eastAsia" w:hAnsi="宋体"/>
          <w:color w:val="000000" w:themeColor="text1"/>
          <w:szCs w:val="21"/>
          <w14:textFill>
            <w14:solidFill>
              <w14:schemeClr w14:val="tx1"/>
            </w14:solidFill>
          </w14:textFill>
        </w:rPr>
        <w:t>确定脉冲在时基线上的位置应根据：（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A.脉冲波峰</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B.脉冲前沿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C.脉冲后沿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223.</w:t>
      </w:r>
      <w:r>
        <w:rPr>
          <w:rFonts w:hint="eastAsia" w:hAnsi="宋体"/>
          <w:color w:val="000000" w:themeColor="text1"/>
          <w:szCs w:val="21"/>
          <w14:textFill>
            <w14:solidFill>
              <w14:schemeClr w14:val="tx1"/>
            </w14:solidFill>
          </w14:textFill>
        </w:rPr>
        <w:t>用实测折射角71°的探头探测板厚为25mm的对接焊缝，荧光屏上最适当的声程测定范围是：（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A.100mm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B.125mm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C.150mm</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D.200mm</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224.</w:t>
      </w:r>
      <w:r>
        <w:rPr>
          <w:rFonts w:hint="eastAsia" w:hAnsi="宋体"/>
          <w:color w:val="000000" w:themeColor="text1"/>
          <w:szCs w:val="21"/>
          <w14:textFill>
            <w14:solidFill>
              <w14:schemeClr w14:val="tx1"/>
            </w14:solidFill>
          </w14:textFill>
        </w:rPr>
        <w:t>在厚焊缝斜探头探伤时，一般宜使用什么方法标定仪器时基线?（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A.水平定位法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B.深度定位法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C.声程定位法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D.一次波法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225.</w:t>
      </w:r>
      <w:r>
        <w:rPr>
          <w:rFonts w:hint="eastAsia" w:hAnsi="宋体"/>
          <w:color w:val="000000" w:themeColor="text1"/>
          <w:szCs w:val="21"/>
          <w14:textFill>
            <w14:solidFill>
              <w14:schemeClr w14:val="tx1"/>
            </w14:solidFill>
          </w14:textFill>
        </w:rPr>
        <w:t>在中薄板焊缝斜探头探伤时，宜使用什么方法标定仪器时基线?（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A.水平定位法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B.深度定位法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C.声程定位法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D.二次波法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226.</w:t>
      </w:r>
      <w:r>
        <w:rPr>
          <w:rFonts w:hint="eastAsia" w:hAnsi="宋体"/>
          <w:color w:val="000000" w:themeColor="text1"/>
          <w:szCs w:val="21"/>
          <w14:textFill>
            <w14:solidFill>
              <w14:schemeClr w14:val="tx1"/>
            </w14:solidFill>
          </w14:textFill>
        </w:rPr>
        <w:t>对圆柱形筒体环缝探测时的缺陷定位应：（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A.按平板对接焊缝方法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B.作曲面定位修正</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C.使用特殊探头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D.视具体情况而定采用各种方法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227.</w:t>
      </w:r>
      <w:r>
        <w:rPr>
          <w:rFonts w:hint="eastAsia" w:hAnsi="宋体"/>
          <w:color w:val="000000" w:themeColor="text1"/>
          <w:szCs w:val="21"/>
          <w14:textFill>
            <w14:solidFill>
              <w14:schemeClr w14:val="tx1"/>
            </w14:solidFill>
          </w14:textFill>
        </w:rPr>
        <w:t>在筒身外壁作曲面周向探伤时（r,R为简体的内、外半径），斜探头（β为折射角）的临界角应满足：（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A.sinβ≤</w:t>
      </w:r>
      <w:r>
        <w:rPr>
          <w:rFonts w:hint="eastAsia" w:hAnsi="宋体"/>
          <w:color w:val="000000" w:themeColor="text1"/>
          <w:szCs w:val="21"/>
          <w14:textFill>
            <w14:solidFill>
              <w14:schemeClr w14:val="tx1"/>
            </w14:solidFill>
          </w14:textFill>
        </w:rPr>
        <w:object>
          <v:shape id="_x0000_i1031" o:spt="75" type="#_x0000_t75" style="height:30.85pt;width:14.05pt;" o:ole="t" filled="f" o:preferrelative="t" stroked="f" coordsize="21600,21600">
            <v:path/>
            <v:fill on="f" focussize="0,0"/>
            <v:stroke on="f" joinstyle="miter"/>
            <v:imagedata r:id="rId21" o:title=""/>
            <o:lock v:ext="edit" aspectratio="t"/>
            <w10:wrap type="none"/>
            <w10:anchorlock/>
          </v:shape>
          <o:OLEObject Type="Embed" ProgID="Equations" ShapeID="_x0000_i1031" DrawAspect="Content" ObjectID="_1468075731" r:id="rId20">
            <o:LockedField>false</o:LockedField>
          </o:OLEObject>
        </w:objec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B.sinβ≥</w:t>
      </w:r>
      <w:r>
        <w:rPr>
          <w:rFonts w:hint="eastAsia" w:hAnsi="宋体"/>
          <w:color w:val="000000" w:themeColor="text1"/>
          <w:szCs w:val="21"/>
          <w14:textFill>
            <w14:solidFill>
              <w14:schemeClr w14:val="tx1"/>
            </w14:solidFill>
          </w14:textFill>
        </w:rPr>
        <w:object>
          <v:shape id="_x0000_i1032" o:spt="75" type="#_x0000_t75" style="height:30.85pt;width:14.05pt;" o:ole="t" filled="f" o:preferrelative="t" stroked="f" coordsize="21600,21600">
            <v:path/>
            <v:fill on="f" focussize="0,0"/>
            <v:stroke on="f" joinstyle="miter"/>
            <v:imagedata r:id="rId23" o:title=""/>
            <o:lock v:ext="edit" aspectratio="t"/>
            <w10:wrap type="none"/>
            <w10:anchorlock/>
          </v:shape>
          <o:OLEObject Type="Embed" ProgID="Equations" ShapeID="_x0000_i1032" DrawAspect="Content" ObjectID="_1468075732" r:id="rId22">
            <o:LockedField>false</o:LockedField>
          </o:OLEObject>
        </w:objec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C.tgβ≤</w:t>
      </w:r>
      <w:r>
        <w:rPr>
          <w:rFonts w:hint="eastAsia" w:hAnsi="宋体"/>
          <w:color w:val="000000" w:themeColor="text1"/>
          <w:szCs w:val="21"/>
          <w14:textFill>
            <w14:solidFill>
              <w14:schemeClr w14:val="tx1"/>
            </w14:solidFill>
          </w14:textFill>
        </w:rPr>
        <w:object>
          <v:shape id="_x0000_i1033" o:spt="75" type="#_x0000_t75" style="height:30.85pt;width:14.05pt;" o:ole="t" filled="f" o:preferrelative="t" stroked="f" coordsize="21600,21600">
            <v:path/>
            <v:fill on="f" focussize="0,0"/>
            <v:stroke on="f" joinstyle="miter"/>
            <v:imagedata r:id="rId23" o:title=""/>
            <o:lock v:ext="edit" aspectratio="t"/>
            <w10:wrap type="none"/>
            <w10:anchorlock/>
          </v:shape>
          <o:OLEObject Type="Embed" ProgID="Equations" ShapeID="_x0000_i1033" DrawAspect="Content" ObjectID="_1468075733" r:id="rId24">
            <o:LockedField>false</o:LockedField>
          </o:OLEObject>
        </w:objec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D.tgβ≥</w:t>
      </w:r>
      <w:r>
        <w:rPr>
          <w:rFonts w:hint="eastAsia" w:hAnsi="宋体"/>
          <w:color w:val="000000" w:themeColor="text1"/>
          <w:szCs w:val="21"/>
          <w14:textFill>
            <w14:solidFill>
              <w14:schemeClr w14:val="tx1"/>
            </w14:solidFill>
          </w14:textFill>
        </w:rPr>
        <w:object>
          <v:shape id="_x0000_i1034" o:spt="75" type="#_x0000_t75" style="height:30.85pt;width:14.05pt;" o:ole="t" filled="f" o:preferrelative="t" stroked="f" coordsize="21600,21600">
            <v:path/>
            <v:fill on="f" focussize="0,0"/>
            <v:stroke on="f" joinstyle="miter"/>
            <v:imagedata r:id="rId23" o:title=""/>
            <o:lock v:ext="edit" aspectratio="t"/>
            <w10:wrap type="none"/>
            <w10:anchorlock/>
          </v:shape>
          <o:OLEObject Type="Embed" ProgID="Equations" ShapeID="_x0000_i1034" DrawAspect="Content" ObjectID="_1468075734" r:id="rId25">
            <o:LockedField>false</o:LockedField>
          </o:OLEObject>
        </w:objec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228.</w:t>
      </w:r>
      <w:r>
        <w:rPr>
          <w:rFonts w:hint="eastAsia" w:hAnsi="宋体"/>
          <w:color w:val="000000" w:themeColor="text1"/>
          <w:szCs w:val="21"/>
          <w14:textFill>
            <w14:solidFill>
              <w14:schemeClr w14:val="tx1"/>
            </w14:solidFill>
          </w14:textFill>
        </w:rPr>
        <w:t>在筒身外壁作曲面周向探伤时，缺陷的实际深度比按平板探伤时所得读数：（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229.</w:t>
      </w:r>
      <w:r>
        <w:rPr>
          <w:rFonts w:hint="eastAsia" w:hAnsi="宋体"/>
          <w:color w:val="000000" w:themeColor="text1"/>
          <w:szCs w:val="21"/>
          <w14:textFill>
            <w14:solidFill>
              <w14:schemeClr w14:val="tx1"/>
            </w14:solidFill>
          </w14:textFill>
        </w:rPr>
        <w:t>在筒身内壁作曲面周向探伤，所得缺陷的实际深度比按平板探伤时的读数：（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230.</w:t>
      </w:r>
      <w:r>
        <w:rPr>
          <w:rFonts w:hint="eastAsia" w:hAnsi="宋体"/>
          <w:color w:val="000000" w:themeColor="text1"/>
          <w:szCs w:val="21"/>
          <w14:textFill>
            <w14:solidFill>
              <w14:schemeClr w14:val="tx1"/>
            </w14:solidFill>
          </w14:textFill>
        </w:rPr>
        <w:t>在筒身外壁作曲面周向探伤时，实际的缺陷前沿距离比按平板探伤时所得读数（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231.</w:t>
      </w:r>
      <w:r>
        <w:rPr>
          <w:rFonts w:hint="eastAsia" w:hAnsi="宋体"/>
          <w:color w:val="000000" w:themeColor="text1"/>
          <w:szCs w:val="21"/>
          <w14:textFill>
            <w14:solidFill>
              <w14:schemeClr w14:val="tx1"/>
            </w14:solidFill>
          </w14:textFill>
        </w:rPr>
        <w:t>在筒身内壁作曲面周向探伤时，实际的缺陷前沿距离比按平板探伤时所得读数（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232.</w:t>
      </w:r>
      <w:r>
        <w:rPr>
          <w:rFonts w:hint="eastAsia" w:hAnsi="宋体"/>
          <w:color w:val="000000" w:themeColor="text1"/>
          <w:szCs w:val="21"/>
          <w14:textFill>
            <w14:solidFill>
              <w14:schemeClr w14:val="tx1"/>
            </w14:solidFill>
          </w14:textFill>
        </w:rPr>
        <w:t>为保证易于探出垂直于焊缝表面的平面型缺陷，凹曲面周向斜探头探伤应选用（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A.小K值探头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B.大K值探头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C.软保护膜探头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D.高频探头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233.</w:t>
      </w:r>
      <w:r>
        <w:rPr>
          <w:rFonts w:hint="eastAsia" w:hAnsi="宋体"/>
          <w:color w:val="000000" w:themeColor="text1"/>
          <w:szCs w:val="21"/>
          <w14:textFill>
            <w14:solidFill>
              <w14:schemeClr w14:val="tx1"/>
            </w14:solidFill>
          </w14:textFill>
        </w:rPr>
        <w:t>在锻件直探头探伤时可能定不准近侧面缺陷的位置，其原因是：（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A.侧面反射波带来干涉</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B.探头太大，无法移至边缘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C.频率太高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234.</w:t>
      </w:r>
      <w:r>
        <w:rPr>
          <w:rFonts w:hint="eastAsia" w:hAnsi="宋体"/>
          <w:color w:val="000000" w:themeColor="text1"/>
          <w:szCs w:val="21"/>
          <w14:textFill>
            <w14:solidFill>
              <w14:schemeClr w14:val="tx1"/>
            </w14:solidFill>
          </w14:textFill>
        </w:rPr>
        <w:t>用斜探头检测厚焊缝时，为提高缺陷定位精度可采取措施是：（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A.提高探头声束指向性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B.校准仪器扫描线性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C.提高探头前沿长度和K值测定精度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235.</w:t>
      </w:r>
      <w:r>
        <w:rPr>
          <w:rFonts w:hint="eastAsia" w:hAnsi="宋体"/>
          <w:color w:val="000000" w:themeColor="text1"/>
          <w:szCs w:val="21"/>
          <w14:textFill>
            <w14:solidFill>
              <w14:schemeClr w14:val="tx1"/>
            </w14:solidFill>
          </w14:textFill>
        </w:rPr>
        <w:t>当量大的缺陷实际尺寸：（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A.一定大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B.不一定大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C.一定不大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D.等于当量尺寸</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236.</w:t>
      </w:r>
      <w:r>
        <w:rPr>
          <w:rFonts w:hint="eastAsia" w:hAnsi="宋体"/>
          <w:color w:val="000000" w:themeColor="text1"/>
          <w:szCs w:val="21"/>
          <w14:textFill>
            <w14:solidFill>
              <w14:schemeClr w14:val="tx1"/>
            </w14:solidFill>
          </w14:textFill>
        </w:rPr>
        <w:t>当量小的缺陷实际尺寸：（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A.一定小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B.不一定小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C.一定不小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D.等于当量尺寸</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237.</w:t>
      </w:r>
      <w:r>
        <w:rPr>
          <w:rFonts w:hint="eastAsia" w:hAnsi="宋体"/>
          <w:color w:val="000000" w:themeColor="text1"/>
          <w:szCs w:val="21"/>
          <w14:textFill>
            <w14:solidFill>
              <w14:schemeClr w14:val="tx1"/>
            </w14:solidFill>
          </w14:textFill>
        </w:rPr>
        <w:t>在超声探伤时，如果声束指向不与平面缺陷垂直，则缺陷尺寸一定时，缺陷表面越平滑反射回波越：（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C.无影响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D.不一定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238.</w:t>
      </w:r>
      <w:r>
        <w:rPr>
          <w:rFonts w:hint="eastAsia" w:hAnsi="宋体"/>
          <w:color w:val="000000" w:themeColor="text1"/>
          <w:szCs w:val="21"/>
          <w14:textFill>
            <w14:solidFill>
              <w14:schemeClr w14:val="tx1"/>
            </w14:solidFill>
          </w14:textFill>
        </w:rPr>
        <w:t>当声束指向不与平面缺陷垂直时，在一定范围内，缺陷尺寸越大，其反射回波强度越：（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C.无影响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D.不一定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239.</w:t>
      </w:r>
      <w:r>
        <w:rPr>
          <w:rFonts w:hint="eastAsia" w:hAnsi="宋体"/>
          <w:color w:val="000000" w:themeColor="text1"/>
          <w:szCs w:val="21"/>
          <w14:textFill>
            <w14:solidFill>
              <w14:schemeClr w14:val="tx1"/>
            </w14:solidFill>
          </w14:textFill>
        </w:rPr>
        <w:t>焊缝探伤中一般不宜选用较高频率是因为频率越高：（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A.探头及平面缺陷型缺陷指性向越强，缺陷方向不利就不易探出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B.裂纹表面不光洁对回波强度影响越大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C.杂波太多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D.AB都对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240.</w:t>
      </w:r>
      <w:r>
        <w:rPr>
          <w:rFonts w:hint="eastAsia" w:hAnsi="宋体"/>
          <w:color w:val="000000" w:themeColor="text1"/>
          <w:szCs w:val="21"/>
          <w14:textFill>
            <w14:solidFill>
              <w14:schemeClr w14:val="tx1"/>
            </w14:solidFill>
          </w14:textFill>
        </w:rPr>
        <w:t>厚度为600mm的铝试件，用直探头测得一回波的传播时间为165μs，若纵波在铝中声速为6300m/s则此回波是：（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A.底面回波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B.底面二次回波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C.缺陷回波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D.迟到回波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241.</w:t>
      </w:r>
      <w:r>
        <w:rPr>
          <w:rFonts w:hint="eastAsia" w:hAnsi="宋体"/>
          <w:color w:val="000000" w:themeColor="text1"/>
          <w:szCs w:val="21"/>
          <w14:textFill>
            <w14:solidFill>
              <w14:schemeClr w14:val="tx1"/>
            </w14:solidFill>
          </w14:textFill>
        </w:rPr>
        <w:t>直探头纵波探伤时，工件上下表面不平行会产生：（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A.底面回波降低或消失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B.底面回波正常</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C.底面回波变宽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D.底面回波变窄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242.</w:t>
      </w:r>
      <w:r>
        <w:rPr>
          <w:rFonts w:hint="eastAsia" w:hAnsi="宋体"/>
          <w:color w:val="000000" w:themeColor="text1"/>
          <w:szCs w:val="21"/>
          <w14:textFill>
            <w14:solidFill>
              <w14:schemeClr w14:val="tx1"/>
            </w14:solidFill>
          </w14:textFill>
        </w:rPr>
        <w:t>直探头探测厚100mm和400mm的两平底面锻件，若后者探测面粗糙，与前者耦合差为5dB，材质衰减均为0.01dB/mm（双程），今将前者底面回波调至满幅（100％）高，则后者的底面回波应是满幅度的：（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A.40％</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B.20％</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C.10％</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D.5％</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243.</w:t>
      </w:r>
      <w:r>
        <w:rPr>
          <w:rFonts w:hint="eastAsia" w:hAnsi="宋体"/>
          <w:color w:val="000000" w:themeColor="text1"/>
          <w:szCs w:val="21"/>
          <w14:textFill>
            <w14:solidFill>
              <w14:schemeClr w14:val="tx1"/>
            </w14:solidFill>
          </w14:textFill>
        </w:rPr>
        <w:t>厚度均为400mm，但材质衰减不同的两个锻件，采用各自底面校正400/φ2灵敏度分别进行探测，现两个锻件中均发现缺陷，且回波高度和缺陷声程均相同，则：（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A.两个缺陷当量相同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B.材质衰减大的锻件中缺陷当量小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C.材质衰减小的锻件中缺陷当量小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244.</w:t>
      </w:r>
      <w:r>
        <w:rPr>
          <w:rFonts w:hint="eastAsia" w:hAnsi="宋体"/>
          <w:color w:val="000000" w:themeColor="text1"/>
          <w:szCs w:val="21"/>
          <w14:textFill>
            <w14:solidFill>
              <w14:schemeClr w14:val="tx1"/>
            </w14:solidFill>
          </w14:textFill>
        </w:rPr>
        <w:t>在脉冲反射法探伤中可根据什么判断缺陷的存在?（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A.缺陷回波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B.底波或参考回波的减弱或消失</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C.接收探头接收到的能量的减弱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D.AB都对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245.</w:t>
      </w:r>
      <w:r>
        <w:rPr>
          <w:rFonts w:hint="eastAsia" w:hAnsi="宋体"/>
          <w:color w:val="000000" w:themeColor="text1"/>
          <w:szCs w:val="21"/>
          <w14:textFill>
            <w14:solidFill>
              <w14:schemeClr w14:val="tx1"/>
            </w14:solidFill>
          </w14:textFill>
        </w:rPr>
        <w:t>在直接接触法直探头探伤时，底波消失的原因是：（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A.耦合不良</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B.存在与声束不垂直的平面缺陷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C.存在与始脉冲不能分开的近表面缺陷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246.</w:t>
      </w:r>
      <w:r>
        <w:rPr>
          <w:rFonts w:hint="eastAsia" w:hAnsi="宋体"/>
          <w:color w:val="000000" w:themeColor="text1"/>
          <w:szCs w:val="21"/>
          <w14:textFill>
            <w14:solidFill>
              <w14:schemeClr w14:val="tx1"/>
            </w14:solidFill>
          </w14:textFill>
        </w:rPr>
        <w:t>在直探头探伤时，发现缺陷回波不高，但底波降低较大，则该缺陷可能是：（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A.与表面成较大角度的平面缺陷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B.反射条件很差的密集缺陷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C.AB都对</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D.AB都不对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247.</w:t>
      </w:r>
      <w:r>
        <w:rPr>
          <w:rFonts w:hint="eastAsia" w:hAnsi="宋体"/>
          <w:color w:val="000000" w:themeColor="text1"/>
          <w:szCs w:val="21"/>
          <w14:textFill>
            <w14:solidFill>
              <w14:schemeClr w14:val="tx1"/>
            </w14:solidFill>
          </w14:textFill>
        </w:rPr>
        <w:t>影响直接接触法耦合损耗的原因有：（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A.耦合层厚度，超声波在耦合介质中的波长及耦合介质声阻抗</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B.探头接触面介质声阻抗</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C.工件被探测面材料声阻抗</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248.</w:t>
      </w:r>
      <w:r>
        <w:rPr>
          <w:rFonts w:hint="eastAsia" w:hAnsi="宋体"/>
          <w:color w:val="000000" w:themeColor="text1"/>
          <w:szCs w:val="21"/>
          <w14:textFill>
            <w14:solidFill>
              <w14:schemeClr w14:val="tx1"/>
            </w14:solidFill>
          </w14:textFill>
        </w:rPr>
        <w:t>被检工件晶粒粗大，通常会引起：（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A.草状回波增多；</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B.信噪比下降；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C.底波次数减少；</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249.</w:t>
      </w:r>
      <w:r>
        <w:rPr>
          <w:rFonts w:hint="eastAsia" w:hAnsi="宋体"/>
          <w:color w:val="000000" w:themeColor="text1"/>
          <w:szCs w:val="21"/>
          <w14:textFill>
            <w14:solidFill>
              <w14:schemeClr w14:val="tx1"/>
            </w14:solidFill>
          </w14:textFill>
        </w:rPr>
        <w:t>为减少凹面探伤时的耦合损耗，通常采用以下方法：（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A.使用高声阻抗耦合剂</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B.使用软保护膜探头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C.使用较低频率和减少探头耦合面尺寸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250.</w:t>
      </w:r>
      <w:r>
        <w:rPr>
          <w:rFonts w:hint="eastAsia" w:hAnsi="宋体"/>
          <w:color w:val="000000" w:themeColor="text1"/>
          <w:szCs w:val="21"/>
          <w14:textFill>
            <w14:solidFill>
              <w14:schemeClr w14:val="tx1"/>
            </w14:solidFill>
          </w14:textFill>
        </w:rPr>
        <w:t>在平整光洁表面上作直探头探伤时宜使用硬保护膜探头，因为这样：（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A.虽然耦合损耗大，但有利于减小工件中噪声</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B.脉冲窄，探测灵敏度高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C.探头与仪器匹配较好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251.</w:t>
      </w:r>
      <w:r>
        <w:rPr>
          <w:rFonts w:hint="eastAsia" w:hAnsi="宋体"/>
          <w:color w:val="000000" w:themeColor="text1"/>
          <w:szCs w:val="21"/>
          <w14:textFill>
            <w14:solidFill>
              <w14:schemeClr w14:val="tx1"/>
            </w14:solidFill>
          </w14:textFill>
        </w:rPr>
        <w:t>应用有人工反射体的参考试块主要目的是：（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A.作为探测时的校准基准，并为评价工件中缺陷严重程度提供依据</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B.为探伤人员提供一种确定缺陷实际尺寸的工具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C.为检出小于某一规定的参考反射体的所有缺陷提供保证</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D.提供一个能精确模拟某一临界尺寸自然缺陷的参考反射体</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252.</w:t>
      </w:r>
      <w:r>
        <w:rPr>
          <w:rFonts w:hint="eastAsia" w:hAnsi="宋体"/>
          <w:color w:val="000000" w:themeColor="text1"/>
          <w:szCs w:val="21"/>
          <w14:textFill>
            <w14:solidFill>
              <w14:schemeClr w14:val="tx1"/>
            </w14:solidFill>
          </w14:textFill>
        </w:rPr>
        <w:t>下面哪种参考反射体与入射声束角度无关：（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A.平底孔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B.平行于探测面且垂直于声束的平底槽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C.平行于探测面且垂直于声束的横通孔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D.平行于探测面且垂直于声束的V型缺口</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253.</w:t>
      </w:r>
      <w:r>
        <w:rPr>
          <w:rFonts w:hint="eastAsia" w:hAnsi="宋体"/>
          <w:color w:val="000000" w:themeColor="text1"/>
          <w:szCs w:val="21"/>
          <w14:textFill>
            <w14:solidFill>
              <w14:schemeClr w14:val="tx1"/>
            </w14:solidFill>
          </w14:textFill>
        </w:rPr>
        <w:t>测定材质衰减时所得结果除材料本身衰减外，还包括：（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A.声束扩散损失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B.耦合损耗</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C.工件几何形状影响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254.</w:t>
      </w:r>
      <w:r>
        <w:rPr>
          <w:rFonts w:hint="eastAsia" w:hAnsi="宋体"/>
          <w:color w:val="000000" w:themeColor="text1"/>
          <w:szCs w:val="21"/>
          <w14:textFill>
            <w14:solidFill>
              <w14:schemeClr w14:val="tx1"/>
            </w14:solidFill>
          </w14:textFill>
        </w:rPr>
        <w:t>沿细长工件轴向探伤时，迟到波声程△x的计算公式是：（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drawing>
          <wp:inline distT="0" distB="0" distL="114300" distR="114300">
            <wp:extent cx="3526790" cy="1012190"/>
            <wp:effectExtent l="0" t="0" r="16510" b="16510"/>
            <wp:docPr id="13" name="图片 22" descr="146007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 descr="146007 副本"/>
                    <pic:cNvPicPr>
                      <a:picLocks noChangeAspect="1"/>
                    </pic:cNvPicPr>
                  </pic:nvPicPr>
                  <pic:blipFill>
                    <a:blip r:embed="rId26"/>
                    <a:stretch>
                      <a:fillRect/>
                    </a:stretch>
                  </pic:blipFill>
                  <pic:spPr>
                    <a:xfrm>
                      <a:off x="0" y="0"/>
                      <a:ext cx="3526790" cy="1012190"/>
                    </a:xfrm>
                    <a:prstGeom prst="rect">
                      <a:avLst/>
                    </a:prstGeom>
                    <a:noFill/>
                    <a:ln>
                      <a:noFill/>
                    </a:ln>
                  </pic:spPr>
                </pic:pic>
              </a:graphicData>
            </a:graphic>
          </wp:inline>
        </w:drawing>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255.</w:t>
      </w:r>
      <w:r>
        <w:rPr>
          <w:rFonts w:hint="eastAsia" w:hAnsi="宋体"/>
          <w:color w:val="000000" w:themeColor="text1"/>
          <w:szCs w:val="21"/>
          <w14:textFill>
            <w14:solidFill>
              <w14:schemeClr w14:val="tx1"/>
            </w14:solidFill>
          </w14:textFill>
        </w:rPr>
        <w:t>换能器尺寸不变而频率提高时：（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A.横向分辨力降低</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B.声束扩散角增大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C.近场区增大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D.指向性变钝</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256.</w:t>
      </w:r>
      <w:r>
        <w:rPr>
          <w:rFonts w:hint="eastAsia" w:hAnsi="宋体"/>
          <w:color w:val="000000" w:themeColor="text1"/>
          <w:szCs w:val="21"/>
          <w14:textFill>
            <w14:solidFill>
              <w14:schemeClr w14:val="tx1"/>
            </w14:solidFill>
          </w14:textFill>
        </w:rPr>
        <w:t>在确定缺陷当量时，通常在获得缺陷的最高回波时加以测定，这是因为：（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A.只有当声束投射到整个缺陷反射面上才能得到反射回波最大值</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B.只有当声束沿中心轴线投射到缺陷中心才能得到反射回波最大值</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C.只有当声束垂直投射到工件内缺陷的反射面上才能得到反射回波最大值</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D.人为地将缺陷信号的最高回波规定为测定基准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257.</w:t>
      </w:r>
      <w:r>
        <w:rPr>
          <w:rFonts w:hint="eastAsia" w:hAnsi="宋体"/>
          <w:color w:val="000000" w:themeColor="text1"/>
          <w:szCs w:val="21"/>
          <w14:textFill>
            <w14:solidFill>
              <w14:schemeClr w14:val="tx1"/>
            </w14:solidFill>
          </w14:textFill>
        </w:rPr>
        <w:t>考虑灵敏度补偿的理由是：（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A.被检工件厚度太大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B.工件底面与探测面不平行</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C.耦合剂有较大声能损耗</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D.工件与试块材质、表面光洁度有差异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258.</w:t>
      </w:r>
      <w:r>
        <w:rPr>
          <w:rFonts w:hint="eastAsia" w:hAnsi="宋体"/>
          <w:color w:val="000000" w:themeColor="text1"/>
          <w:szCs w:val="21"/>
          <w14:textFill>
            <w14:solidFill>
              <w14:schemeClr w14:val="tx1"/>
            </w14:solidFill>
          </w14:textFill>
        </w:rPr>
        <w:t>探测粗糙表面的工件时，为提高声能传递，应选用：（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A.声阻抗小且粘度大的耦合剂</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B.声阻抗小且粘度小的耦合剂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C.声阻抗大且粘度大的耦合剂</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259.</w:t>
      </w:r>
      <w:r>
        <w:rPr>
          <w:rFonts w:hint="eastAsia" w:hAnsi="宋体"/>
          <w:color w:val="000000" w:themeColor="text1"/>
          <w:szCs w:val="21"/>
          <w14:textFill>
            <w14:solidFill>
              <w14:schemeClr w14:val="tx1"/>
            </w14:solidFill>
          </w14:textFill>
        </w:rPr>
        <w:t>超声容易探测到的缺陷尺寸一般不小于：（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A.波长的一半</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B.一个波长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C.四分之一波长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D.若干个波长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260.</w:t>
      </w:r>
      <w:r>
        <w:rPr>
          <w:rFonts w:hint="eastAsia" w:hAnsi="宋体"/>
          <w:color w:val="000000" w:themeColor="text1"/>
          <w:szCs w:val="21"/>
          <w14:textFill>
            <w14:solidFill>
              <w14:schemeClr w14:val="tx1"/>
            </w14:solidFill>
          </w14:textFill>
        </w:rPr>
        <w:t>与探测面垂直的内部平滑缺陷，最有效的探测方法是：（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A.单斜探头法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B.单直探头法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C.双斜探头前后串列法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D.分割式双直探头法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261.</w:t>
      </w:r>
      <w:r>
        <w:rPr>
          <w:rFonts w:hint="eastAsia" w:hAnsi="宋体"/>
          <w:color w:val="000000" w:themeColor="text1"/>
          <w:szCs w:val="21"/>
          <w14:textFill>
            <w14:solidFill>
              <w14:schemeClr w14:val="tx1"/>
            </w14:solidFill>
          </w14:textFill>
        </w:rPr>
        <w:t>探测距离均为100mm的底面，用同样规格直探头以相同灵敏度探测时，下列哪种底面回波最高。（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A.与探测面平行的大平底面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B.R200的凹圆柱底面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C.R200的凹球底面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D.R200的凸圆柱底面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262.</w:t>
      </w:r>
      <w:r>
        <w:rPr>
          <w:rFonts w:hint="eastAsia" w:hAnsi="宋体"/>
          <w:color w:val="000000" w:themeColor="text1"/>
          <w:szCs w:val="21"/>
          <w14:textFill>
            <w14:solidFill>
              <w14:schemeClr w14:val="tx1"/>
            </w14:solidFill>
          </w14:textFill>
        </w:rPr>
        <w:t>锻件探伤中，荧光屏上出现“林状波”时，是由于（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A.工件中有大面积倾斜缺陷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B.工件材料晶粒粗大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C.工件中有密集缺陷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263.</w:t>
      </w:r>
      <w:r>
        <w:rPr>
          <w:rFonts w:hint="eastAsia" w:hAnsi="宋体"/>
          <w:color w:val="000000" w:themeColor="text1"/>
          <w:szCs w:val="21"/>
          <w14:textFill>
            <w14:solidFill>
              <w14:schemeClr w14:val="tx1"/>
            </w14:solidFill>
          </w14:textFill>
        </w:rPr>
        <w:t>直径为d的钢棒径向探伤时，迟到波出现的位置是（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A.1.3d和1.76d</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B.1.67d和1.76d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C.1.3d和1.67d</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264.</w:t>
      </w:r>
      <w:r>
        <w:rPr>
          <w:rFonts w:hint="eastAsia" w:hAnsi="宋体"/>
          <w:color w:val="000000" w:themeColor="text1"/>
          <w:szCs w:val="21"/>
          <w14:textFill>
            <w14:solidFill>
              <w14:schemeClr w14:val="tx1"/>
            </w14:solidFill>
          </w14:textFill>
        </w:rPr>
        <w:t>下面有关61°反射波的说法，哪一点是错误的?（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A.产生61°反射时，纵波入射角与横波反射角之和为90°</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B.产生61°反射时，纵波入射角为61°横波反射角为29°</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C.产生61°反射时，横波入射角为29°，纵波反射角为61°</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D.产生61°反射时，其声程是恒定的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265.</w:t>
      </w:r>
      <w:r>
        <w:rPr>
          <w:rFonts w:hint="eastAsia" w:hAnsi="宋体"/>
          <w:color w:val="000000" w:themeColor="text1"/>
          <w:szCs w:val="21"/>
          <w14:textFill>
            <w14:solidFill>
              <w14:schemeClr w14:val="tx1"/>
            </w14:solidFill>
          </w14:textFill>
        </w:rPr>
        <w:t>长轴类锻件从端面作轴向探测时，容易出现的非缺陷回波是（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A.三角反射波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B.61°反射波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C.轮廓回波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D.迟到波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266.</w:t>
      </w:r>
      <w:r>
        <w:rPr>
          <w:rFonts w:hint="eastAsia" w:hAnsi="宋体"/>
          <w:color w:val="000000" w:themeColor="text1"/>
          <w:szCs w:val="21"/>
          <w14:textFill>
            <w14:solidFill>
              <w14:schemeClr w14:val="tx1"/>
            </w14:solidFill>
          </w14:textFill>
        </w:rPr>
        <w:t>方形锻件垂直法探伤时，荧光屏上出现一游动缺陷回波，其波幅较低但底波降低很大。该缺陷取向可能是（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A.平行且靠近探测面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B.与声束方向平行</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C.与探测面成较大角度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D.平行且靠近底面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267.</w:t>
      </w:r>
      <w:r>
        <w:rPr>
          <w:rFonts w:hint="eastAsia" w:hAnsi="宋体"/>
          <w:color w:val="000000" w:themeColor="text1"/>
          <w:szCs w:val="21"/>
          <w14:textFill>
            <w14:solidFill>
              <w14:schemeClr w14:val="tx1"/>
            </w14:solidFill>
          </w14:textFill>
        </w:rPr>
        <w:t>缺陷反射声压的大小取决于：（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A.缺陷反射面大小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B.缺陷性质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C.缺陷取向</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268.</w:t>
      </w:r>
      <w:r>
        <w:rPr>
          <w:rFonts w:hint="eastAsia" w:hAnsi="宋体"/>
          <w:color w:val="000000" w:themeColor="text1"/>
          <w:szCs w:val="21"/>
          <w14:textFill>
            <w14:solidFill>
              <w14:schemeClr w14:val="tx1"/>
            </w14:solidFill>
          </w14:textFill>
        </w:rPr>
        <w:t>钢板缺陷的主要分布方向是：（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A.平行于或基本平行于钢板表面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B.垂直于钢板表面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C.分布方向无倾向性</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269.</w:t>
      </w:r>
      <w:r>
        <w:rPr>
          <w:rFonts w:hint="eastAsia" w:hAnsi="宋体"/>
          <w:color w:val="000000" w:themeColor="text1"/>
          <w:szCs w:val="21"/>
          <w14:textFill>
            <w14:solidFill>
              <w14:schemeClr w14:val="tx1"/>
            </w14:solidFill>
          </w14:textFill>
        </w:rPr>
        <w:t>钢板超声波探伤主要应采用：（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A.纵波直探头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B.表面波探头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C.横波直探头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D.聚焦探头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270.</w:t>
      </w:r>
      <w:r>
        <w:rPr>
          <w:rFonts w:hint="eastAsia" w:hAnsi="宋体"/>
          <w:color w:val="000000" w:themeColor="text1"/>
          <w:szCs w:val="21"/>
          <w14:textFill>
            <w14:solidFill>
              <w14:schemeClr w14:val="tx1"/>
            </w14:solidFill>
          </w14:textFill>
        </w:rPr>
        <w:t>下面关于钢板探伤的叙述，哪一条是正确的：（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A.若出现缺陷波的多次反射，缺陷尺寸一定很大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B.无底波时，说明钢板无缺陷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C.钢板中不允许存在的缺陷尺寸应采用当量法测定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D.钢板探伤应尽量采用低频率</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271.</w:t>
      </w:r>
      <w:r>
        <w:rPr>
          <w:rFonts w:hint="eastAsia" w:hAnsi="宋体"/>
          <w:color w:val="000000" w:themeColor="text1"/>
          <w:szCs w:val="21"/>
          <w14:textFill>
            <w14:solidFill>
              <w14:schemeClr w14:val="tx1"/>
            </w14:solidFill>
          </w14:textFill>
        </w:rPr>
        <w:t>钢板厚为30mm，用水浸法探伤，当水层厚度为15mm时，则第三次底面回波显示于（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A.二次界面回波之前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B.二次界面回波之后</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C.一次界面回波之前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D.不一定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272.</w:t>
      </w:r>
      <w:r>
        <w:rPr>
          <w:rFonts w:hint="eastAsia" w:hAnsi="宋体"/>
          <w:color w:val="000000" w:themeColor="text1"/>
          <w:szCs w:val="21"/>
          <w14:textFill>
            <w14:solidFill>
              <w14:schemeClr w14:val="tx1"/>
            </w14:solidFill>
          </w14:textFill>
        </w:rPr>
        <w:t>复合材料探伤，由于两介质声阻抗不同，在界面处有回波出现，为了检查复合层结合质量，下面哪条叙述是正确的：（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A.两介质声阻抗接近，界面回波小，不易检查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B.两介质声阻抗接近，界面回波大，容易检查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C.两介质声阻抗差别大，界面回波大，不易检查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D.两介质声阻抗差别大，界面回波小，容易检查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273.</w:t>
      </w:r>
      <w:r>
        <w:rPr>
          <w:rFonts w:hint="eastAsia" w:hAnsi="宋体"/>
          <w:color w:val="000000" w:themeColor="text1"/>
          <w:szCs w:val="21"/>
          <w14:textFill>
            <w14:solidFill>
              <w14:schemeClr w14:val="tx1"/>
            </w14:solidFill>
          </w14:textFill>
        </w:rPr>
        <w:t>探测厚度为18mm的钢板，在探伤波形上出现了“叠加效应”，问哪一种说法是正确的：（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A.同大于20mm的厚钢板一样，按F1评价缺陷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B.因为板厚小于20mm，按F2评价缺陷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C.按最大缺陷回波评价缺陷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D.必须降低灵敏度重新探伤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274.</w:t>
      </w:r>
      <w:r>
        <w:rPr>
          <w:rFonts w:hint="eastAsia" w:hAnsi="宋体"/>
          <w:color w:val="000000" w:themeColor="text1"/>
          <w:szCs w:val="21"/>
          <w14:textFill>
            <w14:solidFill>
              <w14:schemeClr w14:val="tx1"/>
            </w14:solidFill>
          </w14:textFill>
        </w:rPr>
        <w:t>探测T=28mm的钢板，荧光屏上出现“叠加效应”的波形，下面哪种评定缺陷的方法是正确的?（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A.按缺陷第一次回波（F1）评定缺陷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B.按缺陷第二次回波（F2）评定缺陷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C.按缺陷多次回波中最大值评定缺陷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D.以上都可以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275.</w:t>
      </w:r>
      <w:r>
        <w:rPr>
          <w:rFonts w:hint="eastAsia" w:hAnsi="宋体"/>
          <w:color w:val="000000" w:themeColor="text1"/>
          <w:szCs w:val="21"/>
          <w14:textFill>
            <w14:solidFill>
              <w14:schemeClr w14:val="tx1"/>
            </w14:solidFill>
          </w14:textFill>
        </w:rPr>
        <w:t>下面有关“叠加效应”的叙述中，哪点是正确的（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A.叠加效应是波型转换时产生的现象</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B.叠加效应是幻象波的一种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C.叠加效应是钢板底波多次反射时可看到的现象</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D.叠加效应是探伤频率过高而引起的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276.</w:t>
      </w:r>
      <w:r>
        <w:rPr>
          <w:rFonts w:hint="eastAsia" w:hAnsi="宋体"/>
          <w:color w:val="000000" w:themeColor="text1"/>
          <w:szCs w:val="21"/>
          <w14:textFill>
            <w14:solidFill>
              <w14:schemeClr w14:val="tx1"/>
            </w14:solidFill>
          </w14:textFill>
        </w:rPr>
        <w:t>带极堆焊层工件中的缺陷有：（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A.堆焊金属中的缺陷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B.堆焊层与母材间的脱层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C.堆焊层下母材热影响区的再热裂纹</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D.以上三种都有</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277.</w:t>
      </w:r>
      <w:r>
        <w:rPr>
          <w:rFonts w:hint="eastAsia" w:hAnsi="宋体"/>
          <w:color w:val="000000" w:themeColor="text1"/>
          <w:szCs w:val="21"/>
          <w14:textFill>
            <w14:solidFill>
              <w14:schemeClr w14:val="tx1"/>
            </w14:solidFill>
          </w14:textFill>
        </w:rPr>
        <w:t>用水浸聚焦探头局部水浸法检验钢板时，声束进入工件后将（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A.因折射而发散</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B.进一步集聚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C.保持原聚焦状况</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278.</w:t>
      </w:r>
      <w:r>
        <w:rPr>
          <w:rFonts w:hint="eastAsia" w:hAnsi="宋体"/>
          <w:color w:val="000000" w:themeColor="text1"/>
          <w:szCs w:val="21"/>
          <w14:textFill>
            <w14:solidFill>
              <w14:schemeClr w14:val="tx1"/>
            </w14:solidFill>
          </w14:textFill>
        </w:rPr>
        <w:t>无缝钢管缺陷分布的方向有：（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A.平行于钢管轴线的径向分布</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B.垂直于钢管轴线的径向分布</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C.平行于钢管表面的层状分布</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279.</w:t>
      </w:r>
      <w:r>
        <w:rPr>
          <w:rFonts w:hint="eastAsia" w:hAnsi="宋体"/>
          <w:color w:val="000000" w:themeColor="text1"/>
          <w:szCs w:val="21"/>
          <w14:textFill>
            <w14:solidFill>
              <w14:schemeClr w14:val="tx1"/>
            </w14:solidFill>
          </w14:textFill>
        </w:rPr>
        <w:t>小口径钢管超探时探头布置方向为：（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A.使超声沿周向射入工件以探测纵向缺陷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B.使超声沿轴向射入工件以探测横向缺陷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C.以上二者都有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D.以上二者都没有</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280.</w:t>
      </w:r>
      <w:r>
        <w:rPr>
          <w:rFonts w:hint="eastAsia" w:hAnsi="宋体"/>
          <w:color w:val="000000" w:themeColor="text1"/>
          <w:szCs w:val="21"/>
          <w14:textFill>
            <w14:solidFill>
              <w14:schemeClr w14:val="tx1"/>
            </w14:solidFill>
          </w14:textFill>
        </w:rPr>
        <w:t>小口径无缝钢管探伤中多用聚焦探头，其主要目的是：（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A.克服表面曲率引起超声散焦   B.提高探伤效率</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C.提高探伤灵敏度             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281.</w:t>
      </w:r>
      <w:r>
        <w:rPr>
          <w:rFonts w:hint="eastAsia" w:hAnsi="宋体"/>
          <w:color w:val="000000" w:themeColor="text1"/>
          <w:szCs w:val="21"/>
          <w14:textFill>
            <w14:solidFill>
              <w14:schemeClr w14:val="tx1"/>
            </w14:solidFill>
          </w14:textFill>
        </w:rPr>
        <w:t>钢管原材料超探试样中的参考反射体是：（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A.横孔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B.平底孔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C.槽</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D.竖孔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282.</w:t>
      </w:r>
      <w:r>
        <w:rPr>
          <w:rFonts w:hint="eastAsia" w:hAnsi="宋体"/>
          <w:color w:val="000000" w:themeColor="text1"/>
          <w:szCs w:val="21"/>
          <w14:textFill>
            <w14:solidFill>
              <w14:schemeClr w14:val="tx1"/>
            </w14:solidFill>
          </w14:textFill>
        </w:rPr>
        <w:t>管材横波接触法探伤时，入射角的允许范围与哪一因素有关（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A.探头楔块中的纵波声速</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B.管材中的纵、横波声速</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C.管子的规格</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283.</w:t>
      </w:r>
      <w:r>
        <w:rPr>
          <w:rFonts w:hint="eastAsia" w:hAnsi="宋体"/>
          <w:color w:val="000000" w:themeColor="text1"/>
          <w:szCs w:val="21"/>
          <w14:textFill>
            <w14:solidFill>
              <w14:schemeClr w14:val="tx1"/>
            </w14:solidFill>
          </w14:textFill>
        </w:rPr>
        <w:t>管材周向斜角探伤与板材斜角探伤显著不同的地方是（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A.内表面入射角等于折射角</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B.内表面入射角小于折射角</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C.内表面入射角大于折射角</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284.</w:t>
      </w:r>
      <w:r>
        <w:rPr>
          <w:rFonts w:hint="eastAsia" w:hAnsi="宋体"/>
          <w:color w:val="000000" w:themeColor="text1"/>
          <w:szCs w:val="21"/>
          <w14:textFill>
            <w14:solidFill>
              <w14:schemeClr w14:val="tx1"/>
            </w14:solidFill>
          </w14:textFill>
        </w:rPr>
        <w:t>管材水浸法探伤中,偏心距x与入射角α的关系是（ ）。（r，R为管材的内、外半径）B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drawing>
          <wp:inline distT="0" distB="0" distL="114300" distR="114300">
            <wp:extent cx="4434840" cy="344170"/>
            <wp:effectExtent l="0" t="0" r="3810" b="17780"/>
            <wp:docPr id="8" name="图片 23" descr="146010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descr="146010 副本"/>
                    <pic:cNvPicPr>
                      <a:picLocks noChangeAspect="1"/>
                    </pic:cNvPicPr>
                  </pic:nvPicPr>
                  <pic:blipFill>
                    <a:blip r:embed="rId27"/>
                    <a:stretch>
                      <a:fillRect/>
                    </a:stretch>
                  </pic:blipFill>
                  <pic:spPr>
                    <a:xfrm>
                      <a:off x="0" y="0"/>
                      <a:ext cx="4434840" cy="344170"/>
                    </a:xfrm>
                    <a:prstGeom prst="rect">
                      <a:avLst/>
                    </a:prstGeom>
                    <a:noFill/>
                    <a:ln>
                      <a:noFill/>
                    </a:ln>
                  </pic:spPr>
                </pic:pic>
              </a:graphicData>
            </a:graphic>
          </wp:inline>
        </w:drawing>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285.</w:t>
      </w:r>
      <w:r>
        <w:rPr>
          <w:rFonts w:hint="eastAsia" w:hAnsi="宋体"/>
          <w:color w:val="000000" w:themeColor="text1"/>
          <w:szCs w:val="21"/>
          <w14:textFill>
            <w14:solidFill>
              <w14:schemeClr w14:val="tx1"/>
            </w14:solidFill>
          </w14:textFill>
        </w:rPr>
        <w:t>管材自动探伤设备中，探头与管材相对运动的形式是（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A.探头旋转，管材直线前进</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B.探头静止，管材螺旋前进</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C.管材旋转，探头直线移动</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D.以上均可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286.</w:t>
      </w:r>
      <w:r>
        <w:rPr>
          <w:rFonts w:hint="eastAsia" w:hAnsi="宋体"/>
          <w:color w:val="000000" w:themeColor="text1"/>
          <w:szCs w:val="21"/>
          <w14:textFill>
            <w14:solidFill>
              <w14:schemeClr w14:val="tx1"/>
            </w14:solidFill>
          </w14:textFill>
        </w:rPr>
        <w:t>下面有关钢管水浸探伤的叙述中，哪点是错误的?（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A.使用水浸式纵波探头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B.探头偏离管材中心线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C.无缺陷时，荧光屏上只显示始波和1～2次底波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D.水层距离应大于钢中一次波声程的1/2</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287.</w:t>
      </w:r>
      <w:r>
        <w:rPr>
          <w:rFonts w:hint="eastAsia" w:hAnsi="宋体"/>
          <w:color w:val="000000" w:themeColor="text1"/>
          <w:szCs w:val="21"/>
          <w14:textFill>
            <w14:solidFill>
              <w14:schemeClr w14:val="tx1"/>
            </w14:solidFill>
          </w14:textFill>
        </w:rPr>
        <w:t>锻件的锻造过程包括：（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A.加热、形变、成型和冷却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B.加热、形变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C.形变、成型</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D.以上都不全面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288.</w:t>
      </w:r>
      <w:r>
        <w:rPr>
          <w:rFonts w:hint="eastAsia" w:hAnsi="宋体"/>
          <w:color w:val="000000" w:themeColor="text1"/>
          <w:szCs w:val="21"/>
          <w14:textFill>
            <w14:solidFill>
              <w14:schemeClr w14:val="tx1"/>
            </w14:solidFill>
          </w14:textFill>
        </w:rPr>
        <w:t>锻件缺陷包括：（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A.原材料缺陷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B.锻造缺陷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C.热处理缺陷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D.以上都有</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289.</w:t>
      </w:r>
      <w:r>
        <w:rPr>
          <w:rFonts w:hint="eastAsia" w:hAnsi="宋体"/>
          <w:color w:val="000000" w:themeColor="text1"/>
          <w:szCs w:val="21"/>
          <w14:textFill>
            <w14:solidFill>
              <w14:schemeClr w14:val="tx1"/>
            </w14:solidFill>
          </w14:textFill>
        </w:rPr>
        <w:t>锻件中的粗大晶粒可能引起：（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A.底波降低或消失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B.噪声或杂波增大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C.超声严重衰减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D.以上都有</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290.</w:t>
      </w:r>
      <w:r>
        <w:rPr>
          <w:rFonts w:hint="eastAsia" w:hAnsi="宋体"/>
          <w:color w:val="000000" w:themeColor="text1"/>
          <w:szCs w:val="21"/>
          <w14:textFill>
            <w14:solidFill>
              <w14:schemeClr w14:val="tx1"/>
            </w14:solidFill>
          </w14:textFill>
        </w:rPr>
        <w:t>锻件中的白点是在锻造过程中哪个阶段形成：（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A.加热</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B.形变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C.成型</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D.冷却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291.</w:t>
      </w:r>
      <w:r>
        <w:rPr>
          <w:rFonts w:hint="eastAsia" w:hAnsi="宋体"/>
          <w:color w:val="000000" w:themeColor="text1"/>
          <w:szCs w:val="21"/>
          <w14:textFill>
            <w14:solidFill>
              <w14:schemeClr w14:val="tx1"/>
            </w14:solidFill>
          </w14:textFill>
        </w:rPr>
        <w:t>轴类锻件最主要探测方向是：（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A.轴向直探头探伤</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B.径向直探头探伤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C.斜探头外圆面轴向探伤</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D.斜探头外圆面周向探伤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292.</w:t>
      </w:r>
      <w:r>
        <w:rPr>
          <w:rFonts w:hint="eastAsia" w:hAnsi="宋体"/>
          <w:color w:val="000000" w:themeColor="text1"/>
          <w:szCs w:val="21"/>
          <w14:textFill>
            <w14:solidFill>
              <w14:schemeClr w14:val="tx1"/>
            </w14:solidFill>
          </w14:textFill>
        </w:rPr>
        <w:t>饼类锻件最主要探测方向是：（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A.直探头端面探伤</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B.直探头侧面探伤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C.斜探头端面探伤</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D.斜探头侧面探伤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293.</w:t>
      </w:r>
      <w:r>
        <w:rPr>
          <w:rFonts w:hint="eastAsia" w:hAnsi="宋体"/>
          <w:color w:val="000000" w:themeColor="text1"/>
          <w:szCs w:val="21"/>
          <w14:textFill>
            <w14:solidFill>
              <w14:schemeClr w14:val="tx1"/>
            </w14:solidFill>
          </w14:textFill>
        </w:rPr>
        <w:t>筒形锻件最主要探测方向是：（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A.直探头端面和外圆面探伤</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B.直探头外圆面轴向探伤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C.斜探头外圆面周向探伤</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294.</w:t>
      </w:r>
      <w:r>
        <w:rPr>
          <w:rFonts w:hint="eastAsia" w:hAnsi="宋体"/>
          <w:color w:val="000000" w:themeColor="text1"/>
          <w:szCs w:val="21"/>
          <w14:textFill>
            <w14:solidFill>
              <w14:schemeClr w14:val="tx1"/>
            </w14:solidFill>
          </w14:textFill>
        </w:rPr>
        <w:t>锻件中非金属夹杂物的取向最可能的是：（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A.与主轴线平行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B.与锻造方向一致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C.与锻件金属流线一致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D.与锻件金属流线垂直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295.</w:t>
      </w:r>
      <w:r>
        <w:rPr>
          <w:rFonts w:hint="eastAsia" w:hAnsi="宋体"/>
          <w:color w:val="000000" w:themeColor="text1"/>
          <w:szCs w:val="21"/>
          <w14:textFill>
            <w14:solidFill>
              <w14:schemeClr w14:val="tx1"/>
            </w14:solidFill>
          </w14:textFill>
        </w:rPr>
        <w:t>超声波经液体进入具有弯曲表面工件时，声束在工件内将会产生：（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A.与液体中相同的声束传播</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B.不受零件几何形状的影响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C.凹圆弧面声波将收敛，凸圆弧面声波将发散</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D.与C的情况相反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296.</w:t>
      </w:r>
      <w:r>
        <w:rPr>
          <w:rFonts w:hint="eastAsia" w:hAnsi="宋体"/>
          <w:color w:val="000000" w:themeColor="text1"/>
          <w:szCs w:val="21"/>
          <w14:textFill>
            <w14:solidFill>
              <w14:schemeClr w14:val="tx1"/>
            </w14:solidFill>
          </w14:textFill>
        </w:rPr>
        <w:t>锻钢件探测灵敏度的校正方式是：（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A.没有特定的方式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B.采用底波方式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C.采用试块方式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D.采用底波方式和试块方式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297.</w:t>
      </w:r>
      <w:r>
        <w:rPr>
          <w:rFonts w:hint="eastAsia" w:hAnsi="宋体"/>
          <w:color w:val="000000" w:themeColor="text1"/>
          <w:szCs w:val="21"/>
          <w14:textFill>
            <w14:solidFill>
              <w14:schemeClr w14:val="tx1"/>
            </w14:solidFill>
          </w14:textFill>
        </w:rPr>
        <w:t>以工件底面作为灵敏度校正基准，可以：（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A.不考虑探测面的耦合差补偿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B.不考虑材质衰减差补偿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C.不必使用校正试块</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298.</w:t>
      </w:r>
      <w:r>
        <w:rPr>
          <w:rFonts w:hint="eastAsia" w:hAnsi="宋体"/>
          <w:color w:val="000000" w:themeColor="text1"/>
          <w:szCs w:val="21"/>
          <w14:textFill>
            <w14:solidFill>
              <w14:schemeClr w14:val="tx1"/>
            </w14:solidFill>
          </w14:textFill>
        </w:rPr>
        <w:t>在直探头探伤，用2.5MHz.探头，调节锻件200mm底波于荧光屏水平基线满量程刻度10。如果改用5MHz直探头，仪器所有旋纽保持不变，则200mm底波出现在：（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A.刻度5处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B.越出荧光屏外</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C.仍在刻度10处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D.须视具体情况而定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299.</w:t>
      </w:r>
      <w:r>
        <w:rPr>
          <w:rFonts w:hint="eastAsia" w:hAnsi="宋体"/>
          <w:color w:val="000000" w:themeColor="text1"/>
          <w:szCs w:val="21"/>
          <w14:textFill>
            <w14:solidFill>
              <w14:schemeClr w14:val="tx1"/>
            </w14:solidFill>
          </w14:textFill>
        </w:rPr>
        <w:t>化学成份相同，厚度相同，以下哪一类工件对超声波衰减最大（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A.钢板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B.钢管</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C.锻钢件</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D.铸钢件</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300.</w:t>
      </w:r>
      <w:r>
        <w:rPr>
          <w:rFonts w:hint="eastAsia" w:hAnsi="宋体"/>
          <w:color w:val="000000" w:themeColor="text1"/>
          <w:szCs w:val="21"/>
          <w14:textFill>
            <w14:solidFill>
              <w14:schemeClr w14:val="tx1"/>
            </w14:solidFill>
          </w14:textFill>
        </w:rPr>
        <w:t>通用AVG曲线的通用性表现在可适用于：（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A.不同的探测频率</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B.不同的晶片尺寸</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C.不同示波屏尺寸的A型探伤仪</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301.</w:t>
      </w:r>
      <w:r>
        <w:rPr>
          <w:rFonts w:hint="eastAsia" w:hAnsi="宋体"/>
          <w:color w:val="000000" w:themeColor="text1"/>
          <w:szCs w:val="21"/>
          <w14:textFill>
            <w14:solidFill>
              <w14:schemeClr w14:val="tx1"/>
            </w14:solidFill>
          </w14:textFill>
        </w:rPr>
        <w:t>大型铸件应用超声波探伤检查的主要困难是：（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A.组织不均匀</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B.晶粒非常粗</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C.表面非常粗糙</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302.</w:t>
      </w:r>
      <w:r>
        <w:rPr>
          <w:rFonts w:hint="eastAsia" w:hAnsi="宋体"/>
          <w:color w:val="000000" w:themeColor="text1"/>
          <w:szCs w:val="21"/>
          <w14:textFill>
            <w14:solidFill>
              <w14:schemeClr w14:val="tx1"/>
            </w14:solidFill>
          </w14:textFill>
        </w:rPr>
        <w:t>锻钢件大平底面与探测面不平行时，会产生：（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A.无底面回波或底面回波降低</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B.难以发现平行探测面的缺陷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C.声波穿透能力下降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D.缺陷回波受底面回波影响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303.</w:t>
      </w:r>
      <w:r>
        <w:rPr>
          <w:rFonts w:hint="eastAsia" w:hAnsi="宋体"/>
          <w:color w:val="000000" w:themeColor="text1"/>
          <w:szCs w:val="21"/>
          <w14:textFill>
            <w14:solidFill>
              <w14:schemeClr w14:val="tx1"/>
            </w14:solidFill>
          </w14:textFill>
        </w:rPr>
        <w:t>利用试块法校正探伤灵敏度的优点是：（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A.校正方法简单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B.对大于3N和小于3N的锻件都适用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C.可以克服探伤面形状对灵敏度的影响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D.不必考虑材质差异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04.</w:t>
      </w:r>
      <w:r>
        <w:rPr>
          <w:rFonts w:hint="eastAsia" w:hAnsi="宋体"/>
          <w:color w:val="000000" w:themeColor="text1"/>
          <w:szCs w:val="21"/>
          <w14:textFill>
            <w14:solidFill>
              <w14:schemeClr w14:val="tx1"/>
            </w14:solidFill>
          </w14:textFill>
        </w:rPr>
        <w:t>下列哪种方法可增大超声波在粗晶材料中的穿透能力：（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A.用直径较大的探头进行检验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B.在细化晶粒的热处理后检验</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C.将接触法探伤改为液浸法探伤</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D.将纵波探伤改为横波探伤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305.</w:t>
      </w:r>
      <w:r>
        <w:rPr>
          <w:rFonts w:hint="eastAsia" w:hAnsi="宋体"/>
          <w:color w:val="000000" w:themeColor="text1"/>
          <w:szCs w:val="21"/>
          <w14:textFill>
            <w14:solidFill>
              <w14:schemeClr w14:val="tx1"/>
            </w14:solidFill>
          </w14:textFill>
        </w:rPr>
        <w:t>以下有关锻件白点缺陷的叙述，哪一条是错误的（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A.白点是一种非金属夹杂物</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B.白点通常发生在锻件中心部位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C.白点的回波清晰.尖锐.往往有多个波峰同时出现</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D.一旦判断是白点缺陷，该锻件即为不合格</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306.</w:t>
      </w:r>
      <w:r>
        <w:rPr>
          <w:rFonts w:hint="eastAsia" w:hAnsi="宋体"/>
          <w:color w:val="000000" w:themeColor="text1"/>
          <w:szCs w:val="21"/>
          <w14:textFill>
            <w14:solidFill>
              <w14:schemeClr w14:val="tx1"/>
            </w14:solidFill>
          </w14:textFill>
        </w:rPr>
        <w:t>在锻件探伤中当使用底面两次回波计算衰减系数时底面回波声程应：（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A.大于非扩散区</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B.大于近场区。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C.大于3倍近场区</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307.</w:t>
      </w:r>
      <w:r>
        <w:rPr>
          <w:rFonts w:hint="eastAsia" w:hAnsi="宋体"/>
          <w:color w:val="000000" w:themeColor="text1"/>
          <w:szCs w:val="21"/>
          <w14:textFill>
            <w14:solidFill>
              <w14:schemeClr w14:val="tx1"/>
            </w14:solidFill>
          </w14:textFill>
        </w:rPr>
        <w:t>锻件超声波探伤时机应选择在（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A.热处理前孔，槽、台阶加工前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B.热处理后，孔、槽、台阶加工前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C.热处理前，孔、槽、台阶加工后</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D.热处理后，孔、槽、台阶加工后</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308.</w:t>
      </w:r>
      <w:r>
        <w:rPr>
          <w:rFonts w:hint="eastAsia" w:hAnsi="宋体"/>
          <w:color w:val="000000" w:themeColor="text1"/>
          <w:szCs w:val="21"/>
          <w14:textFill>
            <w14:solidFill>
              <w14:schemeClr w14:val="tx1"/>
            </w14:solidFill>
          </w14:textFill>
        </w:rPr>
        <w:t>钢锻件探伤中，超声波的衰减主要取决于（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A.材料的表面状态</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B.材料晶粒度的影响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C.材料的几何形状</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D.材料对声波的吸收</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309.</w:t>
      </w:r>
      <w:r>
        <w:rPr>
          <w:rFonts w:hint="eastAsia" w:hAnsi="宋体"/>
          <w:color w:val="000000" w:themeColor="text1"/>
          <w:szCs w:val="21"/>
          <w14:textFill>
            <w14:solidFill>
              <w14:schemeClr w14:val="tx1"/>
            </w14:solidFill>
          </w14:textFill>
        </w:rPr>
        <w:t>下面有关用试块法调节锻件探伤灵敏度的叙述中，哪点是正确的?（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A.对厚薄锻件都适用</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B.对平面和曲面锻件都适用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C.应作耦合及衰减差补偿</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310.</w:t>
      </w:r>
      <w:r>
        <w:rPr>
          <w:rFonts w:hint="eastAsia" w:hAnsi="宋体"/>
          <w:color w:val="000000" w:themeColor="text1"/>
          <w:szCs w:val="21"/>
          <w14:textFill>
            <w14:solidFill>
              <w14:schemeClr w14:val="tx1"/>
            </w14:solidFill>
          </w14:textFill>
        </w:rPr>
        <w:t>用底波法调节锻件探伤灵敏度时，下面有关缺陷定量的叙述中哪点是错误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的?（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A.可不考虑探伤耦合差补偿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B.缺陷定量可采用计算法或A.V.G曲线法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C.可不使用试块</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D.缺陷定量可不考虑材质衰减差修正</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311.</w:t>
      </w:r>
      <w:r>
        <w:rPr>
          <w:rFonts w:hint="eastAsia" w:hAnsi="宋体"/>
          <w:color w:val="000000" w:themeColor="text1"/>
          <w:szCs w:val="21"/>
          <w14:textFill>
            <w14:solidFill>
              <w14:schemeClr w14:val="tx1"/>
            </w14:solidFill>
          </w14:textFill>
        </w:rPr>
        <w:t>用直探头检验钢锻件时，引起底波明显降低或消失的因素有（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A.底面与探伤面不平行</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B.工件内部有倾斜的大缺陷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C.工件内部有材质衰减大的部位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312.</w:t>
      </w:r>
      <w:r>
        <w:rPr>
          <w:rFonts w:hint="eastAsia" w:hAnsi="宋体"/>
          <w:color w:val="000000" w:themeColor="text1"/>
          <w:szCs w:val="21"/>
          <w14:textFill>
            <w14:solidFill>
              <w14:schemeClr w14:val="tx1"/>
            </w14:solidFill>
          </w14:textFill>
        </w:rPr>
        <w:t>锻件探伤中，如果材料的晶粒粗大，通常会引起（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A.底波降低或消失</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B.有较高的“噪声”显示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C.使声波穿透力降低</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313.</w:t>
      </w:r>
      <w:r>
        <w:rPr>
          <w:rFonts w:hint="eastAsia" w:hAnsi="宋体"/>
          <w:color w:val="000000" w:themeColor="text1"/>
          <w:szCs w:val="21"/>
          <w14:textFill>
            <w14:solidFill>
              <w14:schemeClr w14:val="tx1"/>
            </w14:solidFill>
          </w14:textFill>
        </w:rPr>
        <w:t>铸钢件超声波探伤频率一般选择（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A.0.5～2.5MHz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B.1～5MHz</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C.2.5～5MHz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D.5～10MHz</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14.</w:t>
      </w:r>
      <w:r>
        <w:rPr>
          <w:rFonts w:hint="eastAsia" w:hAnsi="宋体"/>
          <w:color w:val="000000" w:themeColor="text1"/>
          <w:szCs w:val="21"/>
          <w14:textFill>
            <w14:solidFill>
              <w14:schemeClr w14:val="tx1"/>
            </w14:solidFill>
          </w14:textFill>
        </w:rPr>
        <w:t>锻件探伤时，哪些因素会在荧光屏上产生非缺陷回波（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A.边缘效应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B.工件形状及外形轮廓</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C.缺陷形状和取向</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15.</w:t>
      </w:r>
      <w:r>
        <w:rPr>
          <w:rFonts w:hint="eastAsia" w:hAnsi="宋体"/>
          <w:color w:val="000000" w:themeColor="text1"/>
          <w:szCs w:val="21"/>
          <w14:textFill>
            <w14:solidFill>
              <w14:schemeClr w14:val="tx1"/>
            </w14:solidFill>
          </w14:textFill>
        </w:rPr>
        <w:t>锻件探伤时，如果用试块比较法对缺陷定量，对于表面粗糙的缺陷，缺陷实际尺寸会（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A.大于当量尺寸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B.等于当量尺寸</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C.小于当量尺寸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16.</w:t>
      </w:r>
      <w:r>
        <w:rPr>
          <w:rFonts w:hint="eastAsia" w:hAnsi="宋体"/>
          <w:color w:val="000000" w:themeColor="text1"/>
          <w:szCs w:val="21"/>
          <w14:textFill>
            <w14:solidFill>
              <w14:schemeClr w14:val="tx1"/>
            </w14:solidFill>
          </w14:textFill>
        </w:rPr>
        <w:t>下面有关铸钢件探测条件选择的叙述中，哪点是正确的?（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A.探测频率5MHz</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B.透声性好粘度大的耦合剂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C.晶片尺寸小的探头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17.</w:t>
      </w:r>
      <w:r>
        <w:rPr>
          <w:rFonts w:hint="eastAsia" w:hAnsi="宋体"/>
          <w:color w:val="000000" w:themeColor="text1"/>
          <w:szCs w:val="21"/>
          <w14:textFill>
            <w14:solidFill>
              <w14:schemeClr w14:val="tx1"/>
            </w14:solidFill>
          </w14:textFill>
        </w:rPr>
        <w:t>通常要求焊缝探伤在焊后24小时进行是因为：（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A.让工件充分冷却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B.焊缝材料组织稳定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C.冷裂缝有延时产生的特点</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18.</w:t>
      </w:r>
      <w:r>
        <w:rPr>
          <w:rFonts w:hint="eastAsia" w:hAnsi="宋体"/>
          <w:color w:val="000000" w:themeColor="text1"/>
          <w:szCs w:val="21"/>
          <w14:textFill>
            <w14:solidFill>
              <w14:schemeClr w14:val="tx1"/>
            </w14:solidFill>
          </w14:textFill>
        </w:rPr>
        <w:t>对接焊缝探伤时，在CSK-IIA试块上测得数据绘制距离-dB曲线，现要计入表面补偿4dB，则应：（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A.将测长线下移4dB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B.将判废线下移4dB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C.三条线同时上移4dB</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D.三条线同时下移4dB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19.</w:t>
      </w:r>
      <w:r>
        <w:rPr>
          <w:rFonts w:hint="eastAsia" w:hAnsi="宋体"/>
          <w:color w:val="000000" w:themeColor="text1"/>
          <w:szCs w:val="21"/>
          <w14:textFill>
            <w14:solidFill>
              <w14:schemeClr w14:val="tx1"/>
            </w14:solidFill>
          </w14:textFill>
        </w:rPr>
        <w:t>焊缝斜角探伤时，正确调节仪器扫描比例是为了：（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A.缺陷定位</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B.缺陷定量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C.判定结构反射波和缺陷波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D.A和C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20.</w:t>
      </w:r>
      <w:r>
        <w:rPr>
          <w:rFonts w:hint="eastAsia" w:hAnsi="宋体"/>
          <w:color w:val="000000" w:themeColor="text1"/>
          <w:szCs w:val="21"/>
          <w14:textFill>
            <w14:solidFill>
              <w14:schemeClr w14:val="tx1"/>
            </w14:solidFill>
          </w14:textFill>
        </w:rPr>
        <w:t>采用半圆试块调节焊缝探伤扫描比例时，如圆弧第一次反射波对准时基刻度2，则以后各次反射波对应的刻度为（   ）C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A.4，6，8，10</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B.3，5，7，9</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C.6，10</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D.以上都不对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21.</w:t>
      </w:r>
      <w:r>
        <w:rPr>
          <w:rFonts w:hint="eastAsia" w:hAnsi="宋体"/>
          <w:color w:val="000000" w:themeColor="text1"/>
          <w:szCs w:val="21"/>
          <w14:textFill>
            <w14:solidFill>
              <w14:schemeClr w14:val="tx1"/>
            </w14:solidFill>
          </w14:textFill>
        </w:rPr>
        <w:t>探测出焊缝中与表面成不同角度的缺陷，应采取的方法是（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A.提高探测频率</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B.用多种角度探头探测</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C.修磨探伤面</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22.</w:t>
      </w:r>
      <w:r>
        <w:rPr>
          <w:rFonts w:hint="eastAsia" w:hAnsi="宋体"/>
          <w:color w:val="000000" w:themeColor="text1"/>
          <w:szCs w:val="21"/>
          <w14:textFill>
            <w14:solidFill>
              <w14:schemeClr w14:val="tx1"/>
            </w14:solidFill>
          </w14:textFill>
        </w:rPr>
        <w:t>焊缝斜角探伤时，焊缝中与表面成一定角度的缺陷，其表面状态对回波高度的影响是（   ）</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A.粗糙表面回波幅度高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B.无影响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C.光滑表面回波幅度高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D.以上都可能</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23.</w:t>
      </w:r>
      <w:r>
        <w:rPr>
          <w:rFonts w:hint="eastAsia" w:hAnsi="宋体"/>
          <w:color w:val="000000" w:themeColor="text1"/>
          <w:szCs w:val="21"/>
          <w14:textFill>
            <w14:solidFill>
              <w14:schemeClr w14:val="tx1"/>
            </w14:solidFill>
          </w14:textFill>
        </w:rPr>
        <w:t>焊缝斜角探伤时，荧光屏上的反射波来自：（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A.焊道</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C.结构</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D.以上全部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24.</w:t>
      </w:r>
      <w:r>
        <w:rPr>
          <w:rFonts w:hint="eastAsia" w:hAnsi="宋体"/>
          <w:color w:val="000000" w:themeColor="text1"/>
          <w:szCs w:val="21"/>
          <w14:textFill>
            <w14:solidFill>
              <w14:schemeClr w14:val="tx1"/>
            </w14:solidFill>
          </w14:textFill>
        </w:rPr>
        <w:t>斜角探伤时，焊缝中的近表面缺陷不容易探测出来，其原因是（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A.远场效应</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B.受分辨力影响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C.盲区</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D.受反射波影响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25.</w:t>
      </w:r>
      <w:r>
        <w:rPr>
          <w:rFonts w:hint="eastAsia" w:hAnsi="宋体"/>
          <w:color w:val="000000" w:themeColor="text1"/>
          <w:szCs w:val="21"/>
          <w14:textFill>
            <w14:solidFill>
              <w14:schemeClr w14:val="tx1"/>
            </w14:solidFill>
          </w14:textFill>
        </w:rPr>
        <w:t>厚板焊缝斜角探伤时，时常会漏掉：（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A.与表面垂直的裂纹</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B.方向无规律的夹渣</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C.根部未焊透</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D.与表面平行未熔合</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26.</w:t>
      </w:r>
      <w:r>
        <w:rPr>
          <w:rFonts w:hint="eastAsia" w:hAnsi="宋体"/>
          <w:color w:val="000000" w:themeColor="text1"/>
          <w:szCs w:val="21"/>
          <w14:textFill>
            <w14:solidFill>
              <w14:schemeClr w14:val="tx1"/>
            </w14:solidFill>
          </w14:textFill>
        </w:rPr>
        <w:t>焊缝检验中，对一缺陷环绕扫查，其动态波形包括络线是方形的，则缺陷性质可估判为（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A.条状夹渣</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B.气孔或圆形夹渣</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C.裂纹</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D.以上A和C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27.</w:t>
      </w:r>
      <w:r>
        <w:rPr>
          <w:rFonts w:hint="eastAsia" w:hAnsi="宋体"/>
          <w:color w:val="000000" w:themeColor="text1"/>
          <w:szCs w:val="21"/>
          <w14:textFill>
            <w14:solidFill>
              <w14:schemeClr w14:val="tx1"/>
            </w14:solidFill>
          </w14:textFill>
        </w:rPr>
        <w:t>板厚100mm以上窄间隙焊缝作超声检验时，为探测边缘未熔合缺陷，最有效的扫查方法是（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A.斜平行扫查</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B，串列扫杏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C.双晶斜探头前后扫查</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D.交叉扫查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28.</w:t>
      </w:r>
      <w:r>
        <w:rPr>
          <w:rFonts w:hint="eastAsia" w:hAnsi="宋体"/>
          <w:color w:val="000000" w:themeColor="text1"/>
          <w:szCs w:val="21"/>
          <w14:textFill>
            <w14:solidFill>
              <w14:schemeClr w14:val="tx1"/>
            </w14:solidFill>
          </w14:textFill>
        </w:rPr>
        <w:t>采用双晶直探头检验锅炉大口径管座角焊缝时，调节探伤灵敏度应采用（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A.底波计算法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B.试块法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C.通用A.V.G曲线法</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D.以上都可以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29.</w:t>
      </w:r>
      <w:r>
        <w:rPr>
          <w:rFonts w:hint="eastAsia" w:hAnsi="宋体"/>
          <w:color w:val="000000" w:themeColor="text1"/>
          <w:szCs w:val="21"/>
          <w14:textFill>
            <w14:solidFill>
              <w14:schemeClr w14:val="tx1"/>
            </w14:solidFill>
          </w14:textFill>
        </w:rPr>
        <w:t>对有加强高的焊缝作斜平行扫查探测焊缝横向缺陷时，应（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A.保持灵敏度不变</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B.适当提高灵敏度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C.增加大K值探头探测</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D.以上B和C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30.</w:t>
      </w:r>
      <w:r>
        <w:rPr>
          <w:rFonts w:hint="eastAsia" w:hAnsi="宋体"/>
          <w:color w:val="000000" w:themeColor="text1"/>
          <w:szCs w:val="21"/>
          <w14:textFill>
            <w14:solidFill>
              <w14:schemeClr w14:val="tx1"/>
            </w14:solidFill>
          </w14:textFill>
        </w:rPr>
        <w:t>在厚焊缝单探头探伤中，垂直焊缝表面的表面光滑的裂纹可能：（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A.45°斜探头探出</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B.用直探头探出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C.用任何探头探出</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D.反射讯号很小而导致漏检</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31.</w:t>
      </w:r>
      <w:r>
        <w:rPr>
          <w:rFonts w:hint="eastAsia" w:hAnsi="宋体"/>
          <w:color w:val="000000" w:themeColor="text1"/>
          <w:szCs w:val="21"/>
          <w14:textFill>
            <w14:solidFill>
              <w14:schemeClr w14:val="tx1"/>
            </w14:solidFill>
          </w14:textFill>
        </w:rPr>
        <w:t>在对接焊缝超探时，探头平行于焊缝方向的扫查目的是探测：（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A.横向裂缝</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B.夹渣</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C.纵向缺陷</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32.</w:t>
      </w:r>
      <w:r>
        <w:rPr>
          <w:rFonts w:hint="eastAsia" w:hAnsi="宋体"/>
          <w:color w:val="000000" w:themeColor="text1"/>
          <w:szCs w:val="21"/>
          <w14:textFill>
            <w14:solidFill>
              <w14:schemeClr w14:val="tx1"/>
            </w14:solidFill>
          </w14:textFill>
        </w:rPr>
        <w:t>用直探头探测焊缝两侧母材的目的是：（   ）B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A.探测热影响区裂缝</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B.探测可能影响斜探头探测结果的分层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C.提高焊缝两侧母材验收标准，以保证焊缝质量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D.以上都对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33.</w:t>
      </w:r>
      <w:r>
        <w:rPr>
          <w:rFonts w:hint="eastAsia" w:hAnsi="宋体"/>
          <w:color w:val="000000" w:themeColor="text1"/>
          <w:szCs w:val="21"/>
          <w14:textFill>
            <w14:solidFill>
              <w14:schemeClr w14:val="tx1"/>
            </w14:solidFill>
          </w14:textFill>
        </w:rPr>
        <w:t>管座角焊缝的探测一般以哪一种探测为主（   ）D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A.纵波斜探头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B.横波斜探头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C.表面波探头</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D.纵波直探头</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334.</w:t>
      </w:r>
      <w:r>
        <w:rPr>
          <w:rFonts w:hAnsi="宋体"/>
          <w:color w:val="000000" w:themeColor="text1"/>
          <w:szCs w:val="21"/>
          <w14:textFill>
            <w14:solidFill>
              <w14:schemeClr w14:val="tx1"/>
            </w14:solidFill>
          </w14:textFill>
        </w:rPr>
        <w:t>下列测量结果正确的表达式是：(     )</w:t>
      </w:r>
      <w:r>
        <w:rPr>
          <w:rFonts w:hint="eastAsia" w:hAnsi="宋体"/>
          <w:color w:val="000000" w:themeColor="text1"/>
          <w:szCs w:val="21"/>
          <w:lang w:val="en-US" w:eastAsia="zh-CN"/>
          <w14:textFill>
            <w14:solidFill>
              <w14:schemeClr w14:val="tx1"/>
            </w14:solidFill>
          </w14:textFill>
        </w:rPr>
        <w:t xml:space="preserve">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L=(23.68</w:t>
      </w:r>
      <w:r>
        <w:rPr>
          <w:rFonts w:hAnsi="宋体"/>
          <w:color w:val="000000" w:themeColor="text1"/>
          <w:szCs w:val="21"/>
          <w14:textFill>
            <w14:solidFill>
              <w14:schemeClr w14:val="tx1"/>
            </w14:solidFill>
          </w14:textFill>
        </w:rPr>
        <w:object>
          <v:shape id="_x0000_i1035" o:spt="75" type="#_x0000_t75" style="height:12.15pt;width:11.2pt;" o:ole="t" filled="f" o:preferrelative="t" stroked="f" coordsize="21600,21600">
            <v:path/>
            <v:fill on="f" focussize="0,0"/>
            <v:stroke on="f" joinstyle="miter"/>
            <v:imagedata r:id="rId29" o:title=""/>
            <o:lock v:ext="edit" aspectratio="t"/>
            <w10:wrap type="none"/>
            <w10:anchorlock/>
          </v:shape>
          <o:OLEObject Type="Embed" ProgID="Equations" ShapeID="_x0000_i1035" DrawAspect="Content" ObjectID="_1468075735" r:id="rId28">
            <o:LockedField>false</o:LockedField>
          </o:OLEObject>
        </w:object>
      </w:r>
      <w:r>
        <w:rPr>
          <w:rFonts w:hAnsi="宋体"/>
          <w:color w:val="000000" w:themeColor="text1"/>
          <w:szCs w:val="21"/>
          <w14:textFill>
            <w14:solidFill>
              <w14:schemeClr w14:val="tx1"/>
            </w14:solidFill>
          </w14:textFill>
        </w:rPr>
        <w:t>0.03)m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I=(4.091</w:t>
      </w:r>
      <w:r>
        <w:rPr>
          <w:rFonts w:hAnsi="宋体"/>
          <w:color w:val="000000" w:themeColor="text1"/>
          <w:szCs w:val="21"/>
          <w14:textFill>
            <w14:solidFill>
              <w14:schemeClr w14:val="tx1"/>
            </w14:solidFill>
          </w14:textFill>
        </w:rPr>
        <w:object>
          <v:shape id="_x0000_i1036" o:spt="75" type="#_x0000_t75" style="height:12.15pt;width:11.2pt;" o:ole="t" filled="f" o:preferrelative="t" stroked="f" coordsize="21600,21600">
            <v:path/>
            <v:fill on="f" focussize="0,0"/>
            <v:stroke on="f" joinstyle="miter"/>
            <v:imagedata r:id="rId29" o:title=""/>
            <o:lock v:ext="edit" aspectratio="t"/>
            <w10:wrap type="none"/>
            <w10:anchorlock/>
          </v:shape>
          <o:OLEObject Type="Embed" ProgID="Equations" ShapeID="_x0000_i1036" DrawAspect="Content" ObjectID="_1468075736" r:id="rId30">
            <o:LockedField>false</o:LockedField>
          </o:OLEObject>
        </w:object>
      </w:r>
      <w:r>
        <w:rPr>
          <w:rFonts w:hAnsi="宋体"/>
          <w:color w:val="000000" w:themeColor="text1"/>
          <w:szCs w:val="21"/>
          <w14:textFill>
            <w14:solidFill>
              <w14:schemeClr w14:val="tx1"/>
            </w14:solidFill>
          </w14:textFill>
        </w:rPr>
        <w:t>0.100)mA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T=(12.563</w:t>
      </w:r>
      <w:r>
        <w:rPr>
          <w:rFonts w:hAnsi="宋体"/>
          <w:color w:val="000000" w:themeColor="text1"/>
          <w:szCs w:val="21"/>
          <w14:textFill>
            <w14:solidFill>
              <w14:schemeClr w14:val="tx1"/>
            </w14:solidFill>
          </w14:textFill>
        </w:rPr>
        <w:object>
          <v:shape id="_x0000_i1037" o:spt="75" type="#_x0000_t75" style="height:12.15pt;width:11.2pt;" o:ole="t" filled="f" o:preferrelative="t" stroked="f" coordsize="21600,21600">
            <v:path/>
            <v:fill on="f" focussize="0,0"/>
            <v:stroke on="f" joinstyle="miter"/>
            <v:imagedata r:id="rId29" o:title=""/>
            <o:lock v:ext="edit" aspectratio="t"/>
            <w10:wrap type="none"/>
            <w10:anchorlock/>
          </v:shape>
          <o:OLEObject Type="Embed" ProgID="Equations" ShapeID="_x0000_i1037" DrawAspect="Content" ObjectID="_1468075737" r:id="rId31">
            <o:LockedField>false</o:LockedField>
          </o:OLEObject>
        </w:object>
      </w:r>
      <w:r>
        <w:rPr>
          <w:rFonts w:hAnsi="宋体"/>
          <w:color w:val="000000" w:themeColor="text1"/>
          <w:szCs w:val="21"/>
          <w14:textFill>
            <w14:solidFill>
              <w14:schemeClr w14:val="tx1"/>
            </w14:solidFill>
          </w14:textFill>
        </w:rPr>
        <w:t>0.01)s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Y=(1.67</w:t>
      </w:r>
      <w:r>
        <w:rPr>
          <w:rFonts w:hAnsi="宋体"/>
          <w:color w:val="000000" w:themeColor="text1"/>
          <w:szCs w:val="21"/>
          <w14:textFill>
            <w14:solidFill>
              <w14:schemeClr w14:val="tx1"/>
            </w14:solidFill>
          </w14:textFill>
        </w:rPr>
        <w:object>
          <v:shape id="_x0000_i1038" o:spt="75" type="#_x0000_t75" style="height:12.15pt;width:11.2pt;" o:ole="t" filled="f" o:preferrelative="t" stroked="f" coordsize="21600,21600">
            <v:path/>
            <v:fill on="f" focussize="0,0"/>
            <v:stroke on="f" joinstyle="miter"/>
            <v:imagedata r:id="rId29" o:title=""/>
            <o:lock v:ext="edit" aspectratio="t"/>
            <w10:wrap type="none"/>
            <w10:anchorlock/>
          </v:shape>
          <o:OLEObject Type="Embed" ProgID="Equations" ShapeID="_x0000_i1038" DrawAspect="Content" ObjectID="_1468075738" r:id="rId32">
            <o:LockedField>false</o:LockedField>
          </o:OLEObject>
        </w:object>
      </w:r>
      <w:r>
        <w:rPr>
          <w:rFonts w:hAnsi="宋体"/>
          <w:color w:val="000000" w:themeColor="text1"/>
          <w:szCs w:val="21"/>
          <w14:textFill>
            <w14:solidFill>
              <w14:schemeClr w14:val="tx1"/>
            </w14:solidFill>
          </w14:textFill>
        </w:rPr>
        <w:t>0.15)×1011Pa</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335.</w:t>
      </w:r>
      <w:r>
        <w:rPr>
          <w:rFonts w:hAnsi="宋体"/>
          <w:color w:val="000000" w:themeColor="text1"/>
          <w:szCs w:val="21"/>
          <w14:textFill>
            <w14:solidFill>
              <w14:schemeClr w14:val="tx1"/>
            </w14:solidFill>
          </w14:textFill>
        </w:rPr>
        <w:t>将5.0851修约到十分位的0.1单位，则修约数为(     )</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5.08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5.9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5.8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5.09</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336.</w:t>
      </w:r>
      <w:r>
        <w:rPr>
          <w:rFonts w:hAnsi="宋体"/>
          <w:color w:val="000000" w:themeColor="text1"/>
          <w:szCs w:val="21"/>
          <w14:textFill>
            <w14:solidFill>
              <w14:schemeClr w14:val="tx1"/>
            </w14:solidFill>
          </w14:textFill>
        </w:rPr>
        <w:t>当测量结果遵从正态分布时，测量结果中随机误差小于0的概率是(    )</w:t>
      </w:r>
      <w:r>
        <w:rPr>
          <w:rFonts w:hint="eastAsia" w:hAnsi="宋体"/>
          <w:color w:val="000000" w:themeColor="text1"/>
          <w:szCs w:val="21"/>
          <w:lang w:val="en-US" w:eastAsia="zh-CN"/>
          <w14:textFill>
            <w14:solidFill>
              <w14:schemeClr w14:val="tx1"/>
            </w14:solidFill>
          </w14:textFill>
        </w:rPr>
        <w:t xml:space="preserve"> 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50％B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68.3％C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99.7％D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95％</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337.</w:t>
      </w:r>
      <w:r>
        <w:rPr>
          <w:rFonts w:hAnsi="宋体"/>
          <w:color w:val="000000" w:themeColor="text1"/>
          <w:szCs w:val="21"/>
          <w14:textFill>
            <w14:solidFill>
              <w14:schemeClr w14:val="tx1"/>
            </w14:solidFill>
          </w14:textFill>
        </w:rPr>
        <w:t>下面描述正确的有（</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 xml:space="preserve"> 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摄氏温度单位“摄氏度”表示的量可写成“摄氏20度”</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30km/h应读成“三十千米每小时”</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旋转频率的量值可写为3千秒－1</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体积的量值可写为2千米3</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338.</w:t>
      </w:r>
      <w:r>
        <w:rPr>
          <w:rFonts w:hAnsi="宋体"/>
          <w:color w:val="000000" w:themeColor="text1"/>
          <w:szCs w:val="21"/>
          <w14:textFill>
            <w14:solidFill>
              <w14:schemeClr w14:val="tx1"/>
            </w14:solidFill>
          </w14:textFill>
        </w:rPr>
        <w:t>实行强制检定的工作计量器具的目录和管理办法，由（</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）制定。</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国务院B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国务院计量行政管理部门</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省级技术监督局D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国家级技术监督局</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339.</w:t>
      </w:r>
      <w:r>
        <w:rPr>
          <w:rFonts w:hAnsi="宋体"/>
          <w:color w:val="000000" w:themeColor="text1"/>
          <w:szCs w:val="21"/>
          <w14:textFill>
            <w14:solidFill>
              <w14:schemeClr w14:val="tx1"/>
            </w14:solidFill>
          </w14:textFill>
        </w:rPr>
        <w:t>计量检定工作应当符合经济合理、（</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）的原则，不受行政区划和部门管辖的限制。</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就地就近B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属地管理C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市场竞争D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政府指定</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340.</w:t>
      </w:r>
      <w:r>
        <w:rPr>
          <w:rFonts w:hAnsi="宋体"/>
          <w:color w:val="000000" w:themeColor="text1"/>
          <w:szCs w:val="21"/>
          <w14:textFill>
            <w14:solidFill>
              <w14:schemeClr w14:val="tx1"/>
            </w14:solidFill>
          </w14:textFill>
        </w:rPr>
        <w:t>危险化学品应当储存在专用仓库、专用场地或者专用储存室(以下统称专用仓库)内，并由专人负责管理</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剧毒化学品以及储存数量构成重大危险源的其他危险化学品，应当在专用仓库内单独存放，并实行双人收发、（</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）制度。</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双本台账</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双人保管 </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双人运输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双人使用</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341.</w:t>
      </w:r>
      <w:r>
        <w:rPr>
          <w:rFonts w:hAnsi="宋体"/>
          <w:color w:val="000000" w:themeColor="text1"/>
          <w:szCs w:val="21"/>
          <w14:textFill>
            <w14:solidFill>
              <w14:schemeClr w14:val="tx1"/>
            </w14:solidFill>
          </w14:textFill>
        </w:rPr>
        <w:t>危险化学品安全管理，应当坚持安全第一、预防为主、（</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）的方针，强化和落实企业的主体责任。</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综合治理B</w:t>
      </w:r>
      <w:r>
        <w:rPr>
          <w:rFonts w:hint="eastAsia" w:hAnsi="宋体"/>
          <w:color w:val="000000" w:themeColor="text1"/>
          <w:szCs w:val="2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"https://wenku.baidu.com/view/83ed2ced580216fc710afd41.html?fr=search-1-wk_sea_es-income2&amp;fixfr=3Kof9Fg0YLi18rfVtG9CZg%3D%3D" \t "_blank" </w:instrText>
      </w:r>
      <w:r>
        <w:rPr>
          <w:color w:val="000000" w:themeColor="text1"/>
          <w14:textFill>
            <w14:solidFill>
              <w14:schemeClr w14:val="tx1"/>
            </w14:solidFill>
          </w14:textFill>
        </w:rPr>
        <w:fldChar w:fldCharType="separate"/>
      </w:r>
      <w:r>
        <w:rPr>
          <w:rFonts w:hAnsi="宋体"/>
          <w:color w:val="000000" w:themeColor="text1"/>
          <w:szCs w:val="21"/>
          <w14:textFill>
            <w14:solidFill>
              <w14:schemeClr w14:val="tx1"/>
            </w14:solidFill>
          </w14:textFill>
        </w:rPr>
        <w:t>防治结合</w:t>
      </w:r>
      <w:r>
        <w:rPr>
          <w:rFonts w:hAnsi="宋体"/>
          <w:color w:val="000000" w:themeColor="text1"/>
          <w:szCs w:val="21"/>
          <w14:textFill>
            <w14:solidFill>
              <w14:schemeClr w14:val="tx1"/>
            </w14:solidFill>
          </w14:textFill>
        </w:rPr>
        <w:fldChar w:fldCharType="end"/>
      </w: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行业管理D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国家监察</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342.</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）负责废弃危险化学品处置的监督管理，组织危险化学品的环境危害性鉴定和环境风险程度评估，确定实施重点环境管理的危险化学品，负责危险化学品环境管理登记和新化学物质环境管理登记。</w:t>
      </w:r>
      <w:r>
        <w:rPr>
          <w:rFonts w:hint="eastAsia" w:hAnsi="宋体"/>
          <w:color w:val="000000" w:themeColor="text1"/>
          <w:szCs w:val="21"/>
          <w:lang w:val="en-US" w:eastAsia="zh-CN"/>
          <w14:textFill>
            <w14:solidFill>
              <w14:schemeClr w14:val="tx1"/>
            </w14:solidFill>
          </w14:textFill>
        </w:rPr>
        <w:t xml:space="preserve"> 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环境保护主管部门B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安全生产监督主管部门</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公安机关</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质量监督检验检疫部门</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343.</w:t>
      </w:r>
      <w:r>
        <w:rPr>
          <w:rFonts w:hAnsi="宋体"/>
          <w:color w:val="000000" w:themeColor="text1"/>
          <w:szCs w:val="21"/>
          <w14:textFill>
            <w14:solidFill>
              <w14:schemeClr w14:val="tx1"/>
            </w14:solidFill>
          </w14:textFill>
        </w:rPr>
        <w:t>生产、储存危险化学品的单位，应当在其作业场所设置（</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）、报警装置，并保证处于适用状态。</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通信B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防火C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监控D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防盗</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344.</w:t>
      </w:r>
      <w:r>
        <w:rPr>
          <w:rFonts w:hAnsi="宋体"/>
          <w:color w:val="000000" w:themeColor="text1"/>
          <w:szCs w:val="21"/>
          <w14:textFill>
            <w14:solidFill>
              <w14:schemeClr w14:val="tx1"/>
            </w14:solidFill>
          </w14:textFill>
        </w:rPr>
        <w:t>使用剧毒化学品、易制爆危险化学品的单位不得（</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）、转让其购买的剧毒化学品、易制爆危险化学品</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 xml:space="preserve"> 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赠送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给予C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出借D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调拨</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345.</w:t>
      </w:r>
      <w:r>
        <w:rPr>
          <w:rFonts w:hAnsi="宋体"/>
          <w:color w:val="000000" w:themeColor="text1"/>
          <w:szCs w:val="21"/>
          <w14:textFill>
            <w14:solidFill>
              <w14:schemeClr w14:val="tx1"/>
            </w14:solidFill>
          </w14:textFill>
        </w:rPr>
        <w:t>《检验检测机构资质认定管理办法》所称资质认定，是指市场监督管理部门依照法律、行政法规规定，对向社会出具具有证明作用的数据、结果的检验检测机构的基本条件和技术能力是否符合法定要求实施的（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评价许可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评价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许可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认证</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346.</w:t>
      </w:r>
      <w:r>
        <w:rPr>
          <w:rFonts w:hAnsi="宋体"/>
          <w:color w:val="000000" w:themeColor="text1"/>
          <w:szCs w:val="21"/>
          <w14:textFill>
            <w14:solidFill>
              <w14:schemeClr w14:val="tx1"/>
            </w14:solidFill>
          </w14:textFill>
        </w:rPr>
        <w:t>依据RB/T214-2017《检验检测机构资质认定能力评价 检验检测机构通用要求》规定，检验检测机构或者其所在的组织应有明确的法律地位，对其出具的检验检测（</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）负责，并承担相应法律责任。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报告</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数据、结果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原始记录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真实性</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347.</w:t>
      </w:r>
      <w:r>
        <w:rPr>
          <w:rFonts w:hAnsi="宋体"/>
          <w:color w:val="000000" w:themeColor="text1"/>
          <w:szCs w:val="21"/>
          <w14:textFill>
            <w14:solidFill>
              <w14:schemeClr w14:val="tx1"/>
            </w14:solidFill>
          </w14:textFill>
        </w:rPr>
        <w:t>依据RB/T214-2017《检验检测机构资质认定能力评价 检验检测机构通用要求》规定，检验检测机构及其人员从事检验检测活动，应遵守国家相关法律法规的规定，遵循客观独立、公平公正、诚实信用原则，恪守职业道德，承担（</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法律责任B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社会责任</w:t>
      </w:r>
      <w:r>
        <w:rPr>
          <w:rFonts w:hAnsi="宋体"/>
          <w:color w:val="000000" w:themeColor="text1"/>
          <w:szCs w:val="21"/>
          <w14:textFill>
            <w14:solidFill>
              <w14:schemeClr w14:val="tx1"/>
            </w14:solidFill>
          </w14:textFill>
        </w:rPr>
        <w:tab/>
      </w:r>
      <w:r>
        <w:rPr>
          <w:rFonts w:hAnsi="宋体"/>
          <w:color w:val="000000" w:themeColor="text1"/>
          <w:szCs w:val="21"/>
          <w14:textFill>
            <w14:solidFill>
              <w14:schemeClr w14:val="tx1"/>
            </w14:solidFill>
          </w14:textFill>
        </w:rPr>
        <w:t xml:space="preserve">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社会义务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法律义务</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348.</w:t>
      </w:r>
      <w:r>
        <w:rPr>
          <w:rFonts w:hAnsi="宋体"/>
          <w:color w:val="000000" w:themeColor="text1"/>
          <w:szCs w:val="21"/>
          <w14:textFill>
            <w14:solidFill>
              <w14:schemeClr w14:val="tx1"/>
            </w14:solidFill>
          </w14:textFill>
        </w:rPr>
        <w:t>依据RB/T214-2017《检验检测机构资质认定能力评价 检验检测机构通用要求》规定，检验检测机构及其人员应不受来自内外部的、不正当的商业、财务和其他方面的压力和影响，确保检验检测数据、结果的（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）、客观、准确和可追溯。</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科学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可靠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真实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公正</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349.</w:t>
      </w:r>
      <w:r>
        <w:rPr>
          <w:rFonts w:hAnsi="宋体"/>
          <w:color w:val="000000" w:themeColor="text1"/>
          <w:szCs w:val="21"/>
          <w14:textFill>
            <w14:solidFill>
              <w14:schemeClr w14:val="tx1"/>
            </w14:solidFill>
          </w14:textFill>
        </w:rPr>
        <w:t>依据RB/T214-2017《检验检测机构资质认定能力评价 检验检测机构通用要求》规定，检验检测机构及其人员应对其在检验检测活功中听知悉的国家秘密、商业秘密和技术秘密负有（</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），并制定和实施相应的保密措施。</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保密权利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保密责任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保密要求D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保密义务</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350.</w:t>
      </w:r>
      <w:r>
        <w:rPr>
          <w:rFonts w:hAnsi="宋体"/>
          <w:color w:val="000000" w:themeColor="text1"/>
          <w:szCs w:val="21"/>
          <w14:textFill>
            <w14:solidFill>
              <w14:schemeClr w14:val="tx1"/>
            </w14:solidFill>
          </w14:textFill>
        </w:rPr>
        <w:t>依据RB/T214-2017《检验检测机构资质认定能力评价 检验检测机构通用要求》规定，检验检测机构应与其人员建立劳动、聘用或录用关系，明确技术人员和管理人员的岗位职责、任职要求和工作关系，使其满足岗位要求并具有所需的权力和资源，履行建立、实施、保持和（</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）管理体系的职责。</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持续改进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持续运行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持续改善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运行</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351.</w:t>
      </w:r>
      <w:r>
        <w:rPr>
          <w:rFonts w:hAnsi="宋体"/>
          <w:color w:val="000000" w:themeColor="text1"/>
          <w:szCs w:val="21"/>
          <w14:textFill>
            <w14:solidFill>
              <w14:schemeClr w14:val="tx1"/>
            </w14:solidFill>
          </w14:textFill>
        </w:rPr>
        <w:t>依据RB/T214-2017《检验检测机构资质认定能力评价 检验检测机构通用要求》规定，检验检测机构的技术负责人应具有中级及以上相关专业技术职称或同等能力，全面负责（</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技术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试验检测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技术运作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检测活动</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352.</w:t>
      </w:r>
      <w:r>
        <w:rPr>
          <w:rFonts w:hAnsi="宋体"/>
          <w:color w:val="000000" w:themeColor="text1"/>
          <w:szCs w:val="21"/>
          <w14:textFill>
            <w14:solidFill>
              <w14:schemeClr w14:val="tx1"/>
            </w14:solidFill>
          </w14:textFill>
        </w:rPr>
        <w:t>依据RB/T214-2017《检验检测机构资质认定能力评价 检验检测机构通用要求》规定，检验检测机构的质量负责人应确保质量管理体系得到实施和（</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保持B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运行C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改进D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持续改进</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353.</w:t>
      </w:r>
      <w:r>
        <w:rPr>
          <w:rFonts w:hAnsi="宋体"/>
          <w:color w:val="000000" w:themeColor="text1"/>
          <w:szCs w:val="21"/>
          <w14:textFill>
            <w14:solidFill>
              <w14:schemeClr w14:val="tx1"/>
            </w14:solidFill>
          </w14:textFill>
        </w:rPr>
        <w:t>依据RB/T214-2017《检验检测机构资质认定能力评价 检验检测机构通用要求》规定，检验检测机构应对抽样、操作设备、检验检测、签发检验检测报告或证书以及提出意见和解释的人员，依据相应的教育、培训、技能和经验进行（</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材料确认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书面考核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材料审核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能力确认</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354.</w:t>
      </w:r>
      <w:r>
        <w:rPr>
          <w:rFonts w:hAnsi="宋体"/>
          <w:color w:val="000000" w:themeColor="text1"/>
          <w:szCs w:val="21"/>
          <w14:textFill>
            <w14:solidFill>
              <w14:schemeClr w14:val="tx1"/>
            </w14:solidFill>
          </w14:textFill>
        </w:rPr>
        <w:t>依据RB/T214-2017《检验检测机构资质认定能力评价 检验检测机构通用要求》规定，应由熟悉检验检测目的、程序、方法和结果评价的人员，对检验检测人员包括（</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）进行监督。</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实习员工B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临时工C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辅助人员D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无证人员</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355.</w:t>
      </w:r>
      <w:r>
        <w:rPr>
          <w:rFonts w:hAnsi="宋体"/>
          <w:color w:val="000000" w:themeColor="text1"/>
          <w:szCs w:val="21"/>
          <w14:textFill>
            <w14:solidFill>
              <w14:schemeClr w14:val="tx1"/>
            </w14:solidFill>
          </w14:textFill>
        </w:rPr>
        <w:t>依据RB/T214-2017《检验检测机构资质认定能力评价 检验检测机构通用要求》规定，检验检测标准或者技术规范对环境条件有要求时或环境条件影响检验检测结果时，应监测、控制和记录环境条件。当环境条件不利于检验检测的开展时，应（</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）检验检测活动。</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停止B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取消C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重新D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延迟</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356.</w:t>
      </w:r>
      <w:r>
        <w:rPr>
          <w:rFonts w:hAnsi="宋体"/>
          <w:color w:val="000000" w:themeColor="text1"/>
          <w:szCs w:val="21"/>
          <w14:textFill>
            <w14:solidFill>
              <w14:schemeClr w14:val="tx1"/>
            </w14:solidFill>
          </w14:textFill>
        </w:rPr>
        <w:t>依据RB/T214-2017《检验检测机构资质认定能力评价 检验检测机构通用要求》规定，检验检测机构应将不相容活动的相邻区域进行有效隔离，应采取措施以防止干扰或者交叉污染，对影响检验检测质量的区域的使用和进入加以控制，并根据特定情况确定控制的（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范围B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程度C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内容D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对象</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357.</w:t>
      </w:r>
      <w:r>
        <w:rPr>
          <w:rFonts w:hAnsi="宋体"/>
          <w:color w:val="000000" w:themeColor="text1"/>
          <w:szCs w:val="21"/>
          <w14:textFill>
            <w14:solidFill>
              <w14:schemeClr w14:val="tx1"/>
            </w14:solidFill>
          </w14:textFill>
        </w:rPr>
        <w:t>依据RB/T214-2017《检验检测机构资质认定能力评价 检验检测机构通用要求》规定，设备包括用于检验检测活动所必需并影响检验结果的设备、软件、测量标准、标准物质、（</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）、试剂、消耗品、辅助设备或相应的组合装置。</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参考数据B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仪器C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工具D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器具</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358.</w:t>
      </w:r>
      <w:r>
        <w:rPr>
          <w:rFonts w:hAnsi="宋体"/>
          <w:color w:val="000000" w:themeColor="text1"/>
          <w:szCs w:val="21"/>
          <w14:textFill>
            <w14:solidFill>
              <w14:schemeClr w14:val="tx1"/>
            </w14:solidFill>
          </w14:textFill>
        </w:rPr>
        <w:t>依据RB/T214-2017《检验检测机构资质认定能力评价 检验检测机构通用要求》规定，租用的仪器设备由（</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)的人员操作、维护、检定或校准,并对使用环境和贮存条件进行控制；</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承租方B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本检验检测机构C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委托方D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授权使用</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359.</w:t>
      </w:r>
      <w:r>
        <w:rPr>
          <w:rFonts w:hAnsi="宋体"/>
          <w:color w:val="000000" w:themeColor="text1"/>
          <w:szCs w:val="21"/>
          <w14:textFill>
            <w14:solidFill>
              <w14:schemeClr w14:val="tx1"/>
            </w14:solidFill>
          </w14:textFill>
        </w:rPr>
        <w:t>依据RB/T214-2017《检验检测机构资质认定能力评价 检验检测机构通用要求》规定，所有需要检定、校准或有有效期的设备应使用标签、编码或以其他方式标识。以便使用人员易于识别检定、校准的状态或（</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有效期B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标识C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量程D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精度</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360.</w:t>
      </w:r>
      <w:r>
        <w:rPr>
          <w:rFonts w:hAnsi="宋体"/>
          <w:color w:val="000000" w:themeColor="text1"/>
          <w:szCs w:val="21"/>
          <w14:textFill>
            <w14:solidFill>
              <w14:schemeClr w14:val="tx1"/>
            </w14:solidFill>
          </w14:textFill>
        </w:rPr>
        <w:t>依据RB/T214-2017《检验检测机构资质认定能力评价 检验检测机构通用要求》规定，针对校准结果产生的修正信息或标准物质包含的参考值，检验检测机构应确保在其检测结果及相关记录中加以利用并（</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）和更新。</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记录B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备份C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保存D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审批</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361.</w:t>
      </w:r>
      <w:r>
        <w:rPr>
          <w:rFonts w:hAnsi="宋体"/>
          <w:color w:val="000000" w:themeColor="text1"/>
          <w:szCs w:val="21"/>
          <w14:textFill>
            <w14:solidFill>
              <w14:schemeClr w14:val="tx1"/>
            </w14:solidFill>
          </w14:textFill>
        </w:rPr>
        <w:t>依据RB/T214-2017《检验检测机构资质认定能力评价 检验检测机构通用要求》规定，用于检验检测并对结果有影响的设备及其软件，如可能，应加以（</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唯一性标识B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编号C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验证D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授权</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362.</w:t>
      </w:r>
      <w:r>
        <w:rPr>
          <w:rFonts w:hAnsi="宋体"/>
          <w:color w:val="000000" w:themeColor="text1"/>
          <w:szCs w:val="21"/>
          <w14:textFill>
            <w14:solidFill>
              <w14:schemeClr w14:val="tx1"/>
            </w14:solidFill>
          </w14:textFill>
        </w:rPr>
        <w:t>依据RB/T214-2017《检验检测机构资质认定能力评价 检验检测机构通用要求》规定，若设备脱离了检验检测机构的直接控制，应确保该设备返回后，在使用前对其功能和检定、校准状态进行核查，并得到（</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满意结果B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核实确认C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验证D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核实</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363.</w:t>
      </w:r>
      <w:r>
        <w:rPr>
          <w:rFonts w:hAnsi="宋体"/>
          <w:color w:val="000000" w:themeColor="text1"/>
          <w:szCs w:val="21"/>
          <w14:textFill>
            <w14:solidFill>
              <w14:schemeClr w14:val="tx1"/>
            </w14:solidFill>
          </w14:textFill>
        </w:rPr>
        <w:t>依据RB/T214-2017《检验检测机构资质认定能力评价 检验检测机构通用要求》规定，可能时，标准物质应溯源到SI单位或（</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有证标准物质B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基准物质C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有证基准物质D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标准样品</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364.</w:t>
      </w:r>
      <w:r>
        <w:rPr>
          <w:rFonts w:hAnsi="宋体"/>
          <w:color w:val="000000" w:themeColor="text1"/>
          <w:szCs w:val="21"/>
          <w14:textFill>
            <w14:solidFill>
              <w14:schemeClr w14:val="tx1"/>
            </w14:solidFill>
          </w14:textFill>
        </w:rPr>
        <w:t>依据RB/T214-2017《检验检测机构资质认定能力评价 检验检测机构通用要求》规定，检验检测机构应阐明质量方针，制定质量目标，并在（</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）时予以评审。</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内部审查B资质评审C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外部审查D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管理评审</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365.</w:t>
      </w:r>
      <w:r>
        <w:rPr>
          <w:rFonts w:hAnsi="宋体"/>
          <w:color w:val="000000" w:themeColor="text1"/>
          <w:szCs w:val="21"/>
          <w14:textFill>
            <w14:solidFill>
              <w14:schemeClr w14:val="tx1"/>
            </w14:solidFill>
          </w14:textFill>
        </w:rPr>
        <w:t>依据RB/T214-2017《检验检测机构资质认定能力评价 检验检测机构通用要求》规定，检验检测机构需分包检验检测项目时，应分包给依法取得资质认定并有能力完成分包项目的检验检测机构，具体分包的检验检测项目应当事先取得（</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）同意，出具检验检测报告或证书时，应将分包项目予以区分。</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委托人B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委托单位C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承检单位D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见证人员</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366.</w:t>
      </w:r>
      <w:r>
        <w:rPr>
          <w:rFonts w:hAnsi="宋体"/>
          <w:color w:val="000000" w:themeColor="text1"/>
          <w:szCs w:val="21"/>
          <w14:textFill>
            <w14:solidFill>
              <w14:schemeClr w14:val="tx1"/>
            </w14:solidFill>
          </w14:textFill>
        </w:rPr>
        <w:t>依据RB/T214-2017《检验检测机构资质认定能力评价 检验检测机构通用要求》规定，检验检测机构应建立和保持处理投诉的程序。明确对投诉的接收、确认、调查和处理职责，跟踪和记录投诉，确保采取适宜的措施，并注重（</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人员的回避B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事态的解决C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损失的最小化D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经济赔偿</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367.</w:t>
      </w:r>
      <w:r>
        <w:rPr>
          <w:rFonts w:hAnsi="宋体"/>
          <w:color w:val="000000" w:themeColor="text1"/>
          <w:szCs w:val="21"/>
          <w14:textFill>
            <w14:solidFill>
              <w14:schemeClr w14:val="tx1"/>
            </w14:solidFill>
          </w14:textFill>
        </w:rPr>
        <w:t>依据RB/T214-2017《检验检测机构资质认定能力评价 检验检测机构通用要求》规定，检验检测机构应通过实施质量方针、质量目标，应用审核结果、数据分析、纠正措施、管理评审、人员建议、（</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）、能力验证和客户反馈等信息来持续改进管理体系的适宜性、充分性和有效性。</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内审B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风险评估C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外部评审D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满意度调查</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368.</w:t>
      </w:r>
      <w:r>
        <w:rPr>
          <w:rFonts w:hAnsi="宋体"/>
          <w:color w:val="000000" w:themeColor="text1"/>
          <w:szCs w:val="21"/>
          <w14:textFill>
            <w14:solidFill>
              <w14:schemeClr w14:val="tx1"/>
            </w14:solidFill>
          </w14:textFill>
        </w:rPr>
        <w:t>依据RB/T214-2017《检验检测机构资质认定能力评价 检验检测机构通用要求》规定，内部审核通常每年一次，由质量负责人策划内审并制定（</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审核方案B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审核表C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审核计划D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审核结论</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369.</w:t>
      </w:r>
      <w:r>
        <w:rPr>
          <w:rFonts w:hAnsi="宋体"/>
          <w:color w:val="000000" w:themeColor="text1"/>
          <w:szCs w:val="21"/>
          <w14:textFill>
            <w14:solidFill>
              <w14:schemeClr w14:val="tx1"/>
            </w14:solidFill>
          </w14:textFill>
        </w:rPr>
        <w:t>依据RB/T214-2017《检验检测机构资质认定能力评价 检验检测机构通用要求》规定，检验检测机构应依据有关过程的（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）、对检验检测机构产生影响的变化和以往的审核结果，策划、制定、实施和保持审核方案，审核方案包括频次、方法、职责、策划要求和报告。</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难易程度B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复杂性C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重要性D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难度</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370.</w:t>
      </w:r>
      <w:r>
        <w:rPr>
          <w:rFonts w:hAnsi="宋体"/>
          <w:color w:val="000000" w:themeColor="text1"/>
          <w:szCs w:val="21"/>
          <w14:textFill>
            <w14:solidFill>
              <w14:schemeClr w14:val="tx1"/>
            </w14:solidFill>
          </w14:textFill>
        </w:rPr>
        <w:t>依据RB/T214-2017《检验检测机构资质认定能力评价 检验检测机构通用要求》规定，检验检测机构应建立和保持管理评审的程序。管理评审通常12个月一次，由（ ）负责。</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管理层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最高管理者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法人D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质量负责人</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371.</w:t>
      </w:r>
      <w:r>
        <w:rPr>
          <w:rFonts w:hAnsi="宋体"/>
          <w:color w:val="000000" w:themeColor="text1"/>
          <w:szCs w:val="21"/>
          <w14:textFill>
            <w14:solidFill>
              <w14:schemeClr w14:val="tx1"/>
            </w14:solidFill>
          </w14:textFill>
        </w:rPr>
        <w:t>依据RB/T214-2017《检验检测机构资质认定能力评价 检验检测机构通用要求》规定，检验检测机构可在检测中出现临界值、内部质量控制或客户有要求时，需要报告（）。</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极限值B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允许偏差C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标准差D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测量不确定度</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372.</w:t>
      </w:r>
      <w:r>
        <w:rPr>
          <w:rFonts w:hAnsi="宋体"/>
          <w:color w:val="000000" w:themeColor="text1"/>
          <w:szCs w:val="21"/>
          <w14:textFill>
            <w14:solidFill>
              <w14:schemeClr w14:val="tx1"/>
            </w14:solidFill>
          </w14:textFill>
        </w:rPr>
        <w:t>依据RB/T214-2017《检验检测机构资质认定能力评价 检验检测机构通用要求》规定，检验检测报告或证书签发后，若有更正或增补应予以（</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）。修订的检验检测报告或证书应标明所代替的报告或证书，并注以唯一性标识。</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记录B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确认C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核实D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签发</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373.</w:t>
      </w:r>
      <w:r>
        <w:rPr>
          <w:rFonts w:hAnsi="宋体"/>
          <w:color w:val="000000" w:themeColor="text1"/>
          <w:szCs w:val="21"/>
          <w14:textFill>
            <w14:solidFill>
              <w14:schemeClr w14:val="tx1"/>
            </w14:solidFill>
          </w14:textFill>
        </w:rPr>
        <w:t>依据RB/T214-2017《检验检测机构资质认定能力评价 检验检测机构通用要求》规定，检验检测机构应当对检验检测原始记录、报告或证书归档留存，保证其具有可</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完整性B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追溯性C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完好性D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唯一性</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374.</w:t>
      </w:r>
      <w:r>
        <w:rPr>
          <w:rFonts w:hAnsi="宋体"/>
          <w:color w:val="000000" w:themeColor="text1"/>
          <w:szCs w:val="21"/>
          <w14:textFill>
            <w14:solidFill>
              <w14:schemeClr w14:val="tx1"/>
            </w14:solidFill>
          </w14:textFill>
        </w:rPr>
        <w:t>依据RB/T214-2017《检验检测机构资质认定能力评价 检验检测机构通用要求》规定，检验检测原始记录、报告、证书的保存期限应当（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不少于5年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不少于6年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不少于12年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不少于15年</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375.</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检验检测机构资质认定工作应当遵循统一规范、客观公正、科学准确、公平公开、（</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）的原则。</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便利高效B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信守承诺C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实事求是D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统一版本</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376.</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具有与其从事检验检测活动相适应的检验检测技术人员和（</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），是申请资质认定的检验检测机构应当符合条件之一。</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管理人员B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后勤人员C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财务人员D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检测人员</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377.</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具有并有效运行保证其检验检测活动独立、公正、科学、（</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）的管理体系，是申请资质认定的检验检测机构应当符合条件之一。</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完善B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有效C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适宜D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诚信</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378.</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符合有关法律法规或者标准、技术规范规定的（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）要求，是申请资质认定的检验检测机构应当符合条件之一。</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特殊B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所有C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相关D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通用</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379.</w:t>
      </w:r>
      <w:r>
        <w:rPr>
          <w:rFonts w:hAnsi="宋体"/>
          <w:color w:val="000000" w:themeColor="text1"/>
          <w:szCs w:val="21"/>
          <w14:textFill>
            <w14:solidFill>
              <w14:schemeClr w14:val="tx1"/>
            </w14:solidFill>
          </w14:textFill>
        </w:rPr>
        <w:t>《检验检测机构资质认定管理办法》规定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资质认定证书有效期为6年。需要延续资质认定证书有效期的，应当在其有效期届满（</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）个月前提出申请。</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1</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2</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3</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6</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380.</w:t>
      </w:r>
      <w:r>
        <w:rPr>
          <w:rFonts w:hAnsi="宋体"/>
          <w:color w:val="000000" w:themeColor="text1"/>
          <w:szCs w:val="21"/>
          <w14:textFill>
            <w14:solidFill>
              <w14:schemeClr w14:val="tx1"/>
            </w14:solidFill>
          </w14:textFill>
        </w:rPr>
        <w:t>《检验检测机构资质认定管理办法》规定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对上一许可周期内无违反市场监管法律、法规、规章行为的检验检测机构，资质认定部门可以采取（</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）方式，对于符合要求的，予以延续资质认定证书有效期。</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书面审查B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现场评审C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远程评审D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直接确认</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381.</w:t>
      </w:r>
      <w:r>
        <w:rPr>
          <w:rFonts w:hAnsi="宋体"/>
          <w:color w:val="000000" w:themeColor="text1"/>
          <w:szCs w:val="21"/>
          <w14:textFill>
            <w14:solidFill>
              <w14:schemeClr w14:val="tx1"/>
            </w14:solidFill>
          </w14:textFill>
        </w:rPr>
        <w:t>《检验检测机构资质认定管理办法》规定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检验检测机构应当定期审查和完善管理体系，保证其基本条件和技术能力能够持续符合资质认定条件和要求，并确保（</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）有效实施。</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质量管理体系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质量管理措施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程序文件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受控标准</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382.</w:t>
      </w:r>
      <w:r>
        <w:rPr>
          <w:rFonts w:hAnsi="宋体"/>
          <w:color w:val="000000" w:themeColor="text1"/>
          <w:szCs w:val="21"/>
          <w14:textFill>
            <w14:solidFill>
              <w14:schemeClr w14:val="tx1"/>
            </w14:solidFill>
          </w14:textFill>
        </w:rPr>
        <w:t>《检验检测机构资质认定管理办法》规定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检验检测机构应当在资质认定证书规定的检验检测能力范围内，依据相关标准或者技术规范规定的程序和要求，出具检验检测数据（</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结果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报告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原始记录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证书</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383.</w:t>
      </w:r>
      <w:r>
        <w:rPr>
          <w:rFonts w:hAnsi="宋体"/>
          <w:color w:val="000000" w:themeColor="text1"/>
          <w:szCs w:val="21"/>
          <w14:textFill>
            <w14:solidFill>
              <w14:schemeClr w14:val="tx1"/>
            </w14:solidFill>
          </w14:textFill>
        </w:rPr>
        <w:t>《检验检测机构资质认定管理办法》规定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评审组应当严格按照资质认定基本规范、评审准则开展技术评审活动，在规定时间内出具（</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技术评审结论B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评审结论C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评审报告D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评审意见</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384.</w:t>
      </w:r>
      <w:r>
        <w:rPr>
          <w:rFonts w:hAnsi="宋体"/>
          <w:color w:val="000000" w:themeColor="text1"/>
          <w:szCs w:val="21"/>
          <w14:textFill>
            <w14:solidFill>
              <w14:schemeClr w14:val="tx1"/>
            </w14:solidFill>
          </w14:textFill>
        </w:rPr>
        <w:t>《检验检测机构监督管理办法》规定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检验检测机构未事先取得委托人对分包的检验检测项目以及拟承担分包项目的检验检测机构的同意，自行分包的，由县级以上市场监督管理部门责令限期改正；逾期未改正或者改正后仍不符合要求的，处（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）罚款。</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1万元以下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1万元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3万元以下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3万元</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385.</w:t>
      </w:r>
      <w:r>
        <w:rPr>
          <w:rFonts w:hAnsi="宋体"/>
          <w:color w:val="000000" w:themeColor="text1"/>
          <w:szCs w:val="21"/>
          <w14:textFill>
            <w14:solidFill>
              <w14:schemeClr w14:val="tx1"/>
            </w14:solidFill>
          </w14:textFill>
        </w:rPr>
        <w:t>《检验检测机构监督管理办法》规定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未在检验检测报告上加盖检验检测机构公章或者检验检测专用章，或者未经授权签字人签发或者授权签字人超出其技术能力范围签发的，由县级以上市场监督管理部门责令限期改正；逾期未改正或者改正后仍不符合要求的，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）罚款。</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1万元以下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1万元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3万元以下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3万元</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386.</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检验检测机构资质认定管理办法》规定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被（</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）资质认定的检验检测机构，三年内不得再次申请资质认定。</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撤销B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吊销C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注销D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作废</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387.</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检验检测机构资质认定管理办法》规定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被撤销资质认定的检验检测机构，（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）内不得再次申请资质认定。</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二</w:t>
      </w:r>
      <w:r>
        <w:rPr>
          <w:rFonts w:hint="eastAsia" w:hAnsi="宋体"/>
          <w:color w:val="000000" w:themeColor="text1"/>
          <w:szCs w:val="21"/>
          <w14:textFill>
            <w14:solidFill>
              <w14:schemeClr w14:val="tx1"/>
            </w14:solidFill>
          </w14:textFill>
        </w:rPr>
        <w:t>年</w:t>
      </w:r>
      <w:r>
        <w:rPr>
          <w:rFonts w:hAnsi="宋体"/>
          <w:color w:val="000000" w:themeColor="text1"/>
          <w:szCs w:val="21"/>
          <w14:textFill>
            <w14:solidFill>
              <w14:schemeClr w14:val="tx1"/>
            </w14:solidFill>
          </w14:textFill>
        </w:rPr>
        <w:t xml:space="preserve">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三</w:t>
      </w:r>
      <w:r>
        <w:rPr>
          <w:rFonts w:hint="eastAsia" w:hAnsi="宋体"/>
          <w:color w:val="000000" w:themeColor="text1"/>
          <w:szCs w:val="21"/>
          <w14:textFill>
            <w14:solidFill>
              <w14:schemeClr w14:val="tx1"/>
            </w14:solidFill>
          </w14:textFill>
        </w:rPr>
        <w:t>年</w:t>
      </w:r>
      <w:r>
        <w:rPr>
          <w:rFonts w:hAnsi="宋体"/>
          <w:color w:val="000000" w:themeColor="text1"/>
          <w:szCs w:val="21"/>
          <w14:textFill>
            <w14:solidFill>
              <w14:schemeClr w14:val="tx1"/>
            </w14:solidFill>
          </w14:textFill>
        </w:rPr>
        <w:t xml:space="preserve">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五</w:t>
      </w:r>
      <w:r>
        <w:rPr>
          <w:rFonts w:hint="eastAsia" w:hAnsi="宋体"/>
          <w:color w:val="000000" w:themeColor="text1"/>
          <w:szCs w:val="21"/>
          <w14:textFill>
            <w14:solidFill>
              <w14:schemeClr w14:val="tx1"/>
            </w14:solidFill>
          </w14:textFill>
        </w:rPr>
        <w:t>年</w:t>
      </w:r>
      <w:r>
        <w:rPr>
          <w:rFonts w:hAnsi="宋体"/>
          <w:color w:val="000000" w:themeColor="text1"/>
          <w:szCs w:val="21"/>
          <w14:textFill>
            <w14:solidFill>
              <w14:schemeClr w14:val="tx1"/>
            </w14:solidFill>
          </w14:textFill>
        </w:rPr>
        <w:t xml:space="preserve">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六</w:t>
      </w:r>
      <w:r>
        <w:rPr>
          <w:rFonts w:hint="eastAsia" w:hAnsi="宋体"/>
          <w:color w:val="000000" w:themeColor="text1"/>
          <w:szCs w:val="21"/>
          <w14:textFill>
            <w14:solidFill>
              <w14:schemeClr w14:val="tx1"/>
            </w14:solidFill>
          </w14:textFill>
        </w:rPr>
        <w:t>年</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388.</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检验检测机构资质认定管理办法》规定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检验检测机构申请资质认定时提供虚假材料或者隐瞒有关情况的，资质认定部门应当不予受理或者不予许可。检验检测机构在（</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）内不得再次申请资质认定。</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一</w:t>
      </w:r>
      <w:r>
        <w:rPr>
          <w:rFonts w:hint="eastAsia" w:hAnsi="宋体"/>
          <w:color w:val="000000" w:themeColor="text1"/>
          <w:szCs w:val="21"/>
          <w14:textFill>
            <w14:solidFill>
              <w14:schemeClr w14:val="tx1"/>
            </w14:solidFill>
          </w14:textFill>
        </w:rPr>
        <w:t xml:space="preserve">年     </w:t>
      </w: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二</w:t>
      </w:r>
      <w:r>
        <w:rPr>
          <w:rFonts w:hint="eastAsia" w:hAnsi="宋体"/>
          <w:color w:val="000000" w:themeColor="text1"/>
          <w:szCs w:val="21"/>
          <w14:textFill>
            <w14:solidFill>
              <w14:schemeClr w14:val="tx1"/>
            </w14:solidFill>
          </w14:textFill>
        </w:rPr>
        <w:t xml:space="preserve">年     </w:t>
      </w: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三</w:t>
      </w:r>
      <w:r>
        <w:rPr>
          <w:rFonts w:hint="eastAsia" w:hAnsi="宋体"/>
          <w:color w:val="000000" w:themeColor="text1"/>
          <w:szCs w:val="21"/>
          <w14:textFill>
            <w14:solidFill>
              <w14:schemeClr w14:val="tx1"/>
            </w14:solidFill>
          </w14:textFill>
        </w:rPr>
        <w:t xml:space="preserve">年     </w:t>
      </w: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五</w:t>
      </w:r>
      <w:r>
        <w:rPr>
          <w:rFonts w:hint="eastAsia" w:hAnsi="宋体"/>
          <w:color w:val="000000" w:themeColor="text1"/>
          <w:szCs w:val="21"/>
          <w14:textFill>
            <w14:solidFill>
              <w14:schemeClr w14:val="tx1"/>
            </w14:solidFill>
          </w14:textFill>
        </w:rPr>
        <w:t>年</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389.</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检验检测机构资质认定管理办法》规定</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违反本办法规定，转让、出租、出借资质认定证书或者标志，伪造、变造、冒用资质认定证书或者标志，使用已经过期或者被撤销、注销的资质认定证书或者标志的，由县级以上市场监督管理部门责令改正，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）罚款。</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1万元以下B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1万元C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3万元以下D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3万元</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390.</w:t>
      </w:r>
      <w:r>
        <w:rPr>
          <w:rFonts w:hint="eastAsia" w:hAnsi="宋体"/>
          <w:color w:val="000000" w:themeColor="text1"/>
          <w:szCs w:val="21"/>
          <w14:textFill>
            <w14:solidFill>
              <w14:schemeClr w14:val="tx1"/>
            </w14:solidFill>
          </w14:textFill>
        </w:rPr>
        <w:t>《建设工程质量检测管理办法》规定：</w:t>
      </w:r>
      <w:r>
        <w:rPr>
          <w:rFonts w:hAnsi="宋体"/>
          <w:color w:val="000000" w:themeColor="text1"/>
          <w:szCs w:val="21"/>
          <w14:textFill>
            <w14:solidFill>
              <w14:schemeClr w14:val="tx1"/>
            </w14:solidFill>
          </w14:textFill>
        </w:rPr>
        <w:t>检测机构资质按照其承担的检测业务内容分为专项检测机构资质和</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检测机构资质。</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见证取样B</w:t>
      </w:r>
      <w:r>
        <w:rPr>
          <w:rFonts w:hint="eastAsia" w:hAnsi="宋体"/>
          <w:color w:val="000000" w:themeColor="text1"/>
          <w:szCs w:val="21"/>
          <w14:textFill>
            <w14:solidFill>
              <w14:schemeClr w14:val="tx1"/>
            </w14:solidFill>
          </w14:textFill>
        </w:rPr>
        <w:t xml:space="preserve">.地基基础工程     </w:t>
      </w: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 xml:space="preserve">.主体结构工程     </w:t>
      </w: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.建筑幕墙工程</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GB/T231.1-2018</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金属材料 布氏硬度试验 第1部分: 试验方法</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布氏硬度试样厚度至少应为压痕深度的</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倍</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6倍   B.7倍   C.8倍   D.5倍</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GB/T231.1-2018</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金属材料 布氏硬度试验 第1部分: 试验方法</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布氏硬度任一压痕中心距试样边缘距离至少应为压痕平均直径的</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倍</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.3倍   B.2倍   C.4倍   D.2.5倍</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w:t>
      </w:r>
      <w:r>
        <w:rPr>
          <w:rFonts w:hint="eastAsia" w:hAnsi="宋体"/>
          <w:color w:val="000000" w:themeColor="text1"/>
          <w:szCs w:val="21"/>
          <w14:textFill>
            <w14:solidFill>
              <w14:schemeClr w14:val="tx1"/>
            </w14:solidFill>
          </w14:textFill>
        </w:rPr>
        <w:t>3.依据</w:t>
      </w:r>
      <w:r>
        <w:rPr>
          <w:rFonts w:hAnsi="宋体"/>
          <w:color w:val="000000" w:themeColor="text1"/>
          <w:szCs w:val="21"/>
          <w14:textFill>
            <w14:solidFill>
              <w14:schemeClr w14:val="tx1"/>
            </w14:solidFill>
          </w14:textFill>
        </w:rPr>
        <w:t>GB/T231.1-2018</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金属材料 布氏硬度试验 第1部分: 试验方法</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布氏硬度两相邻压痕中心间距离至少应为压痕平均直径的</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倍。</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3倍   B.4倍   C.5倍   D.6倍</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w:t>
      </w:r>
      <w:r>
        <w:rPr>
          <w:rFonts w:hint="eastAsia" w:hAnsi="宋体"/>
          <w:color w:val="000000" w:themeColor="text1"/>
          <w:szCs w:val="21"/>
          <w14:textFill>
            <w14:solidFill>
              <w14:schemeClr w14:val="tx1"/>
            </w14:solidFill>
          </w14:textFill>
        </w:rPr>
        <w:t>4.依据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金属材料标准冲击试样尺寸为</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 10mm×</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mm×55mm</w:t>
      </w:r>
      <w:r>
        <w:rPr>
          <w:rFonts w:hint="eastAsia" w:hAnsi="宋体"/>
          <w:color w:val="000000" w:themeColor="text1"/>
          <w:szCs w:val="21"/>
          <w14:textFill>
            <w14:solidFill>
              <w14:schemeClr w14:val="tx1"/>
            </w14:solidFill>
          </w14:textFill>
        </w:rPr>
        <w:t xml:space="preserve">   B.</w:t>
      </w:r>
      <w:r>
        <w:rPr>
          <w:rFonts w:hAnsi="宋体"/>
          <w:color w:val="000000" w:themeColor="text1"/>
          <w:szCs w:val="21"/>
          <w14:textFill>
            <w14:solidFill>
              <w14:schemeClr w14:val="tx1"/>
            </w14:solidFill>
          </w14:textFill>
        </w:rPr>
        <w:t xml:space="preserve"> 10mm×</w:t>
      </w:r>
      <w:r>
        <w:rPr>
          <w:rFonts w:hint="eastAsia" w:hAnsi="宋体"/>
          <w:color w:val="000000" w:themeColor="text1"/>
          <w:szCs w:val="21"/>
          <w14:textFill>
            <w14:solidFill>
              <w14:schemeClr w14:val="tx1"/>
            </w14:solidFill>
          </w14:textFill>
        </w:rPr>
        <w:t>10</w:t>
      </w:r>
      <w:r>
        <w:rPr>
          <w:rFonts w:hAnsi="宋体"/>
          <w:color w:val="000000" w:themeColor="text1"/>
          <w:szCs w:val="21"/>
          <w14:textFill>
            <w14:solidFill>
              <w14:schemeClr w14:val="tx1"/>
            </w14:solidFill>
          </w14:textFill>
        </w:rPr>
        <w:t>mm×</w:t>
      </w:r>
      <w:r>
        <w:rPr>
          <w:rFonts w:hint="eastAsia" w:hAnsi="宋体"/>
          <w:color w:val="000000" w:themeColor="text1"/>
          <w:szCs w:val="21"/>
          <w14:textFill>
            <w14:solidFill>
              <w14:schemeClr w14:val="tx1"/>
            </w14:solidFill>
          </w14:textFill>
        </w:rPr>
        <w:t>60</w:t>
      </w:r>
      <w:r>
        <w:rPr>
          <w:rFonts w:hAnsi="宋体"/>
          <w:color w:val="000000" w:themeColor="text1"/>
          <w:szCs w:val="21"/>
          <w14:textFill>
            <w14:solidFill>
              <w14:schemeClr w14:val="tx1"/>
            </w14:solidFill>
          </w14:textFill>
        </w:rPr>
        <w:t>mm</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10mm×</w:t>
      </w:r>
      <w:r>
        <w:rPr>
          <w:rFonts w:hint="eastAsia" w:hAnsi="宋体"/>
          <w:color w:val="000000" w:themeColor="text1"/>
          <w:szCs w:val="21"/>
          <w14:textFill>
            <w14:solidFill>
              <w14:schemeClr w14:val="tx1"/>
            </w14:solidFill>
          </w14:textFill>
        </w:rPr>
        <w:t>10</w:t>
      </w:r>
      <w:r>
        <w:rPr>
          <w:rFonts w:hAnsi="宋体"/>
          <w:color w:val="000000" w:themeColor="text1"/>
          <w:szCs w:val="21"/>
          <w14:textFill>
            <w14:solidFill>
              <w14:schemeClr w14:val="tx1"/>
            </w14:solidFill>
          </w14:textFill>
        </w:rPr>
        <w:t>mm×55mm</w:t>
      </w:r>
      <w:r>
        <w:rPr>
          <w:rFonts w:hint="eastAsia" w:hAnsi="宋体"/>
          <w:color w:val="000000" w:themeColor="text1"/>
          <w:szCs w:val="21"/>
          <w14:textFill>
            <w14:solidFill>
              <w14:schemeClr w14:val="tx1"/>
            </w14:solidFill>
          </w14:textFill>
        </w:rPr>
        <w:t xml:space="preserve">  D.</w:t>
      </w:r>
      <w:r>
        <w:rPr>
          <w:rFonts w:hAnsi="宋体"/>
          <w:color w:val="000000" w:themeColor="text1"/>
          <w:szCs w:val="21"/>
          <w14:textFill>
            <w14:solidFill>
              <w14:schemeClr w14:val="tx1"/>
            </w14:solidFill>
          </w14:textFill>
        </w:rPr>
        <w:t xml:space="preserve"> 10mm×</w:t>
      </w:r>
      <w:r>
        <w:rPr>
          <w:rFonts w:hint="eastAsia" w:hAnsi="宋体"/>
          <w:color w:val="000000" w:themeColor="text1"/>
          <w:szCs w:val="21"/>
          <w14:textFill>
            <w14:solidFill>
              <w14:schemeClr w14:val="tx1"/>
            </w14:solidFill>
          </w14:textFill>
        </w:rPr>
        <w:t>10</w:t>
      </w:r>
      <w:r>
        <w:rPr>
          <w:rFonts w:hAnsi="宋体"/>
          <w:color w:val="000000" w:themeColor="text1"/>
          <w:szCs w:val="21"/>
          <w14:textFill>
            <w14:solidFill>
              <w14:schemeClr w14:val="tx1"/>
            </w14:solidFill>
          </w14:textFill>
        </w:rPr>
        <w:t>mm×</w:t>
      </w:r>
      <w:r>
        <w:rPr>
          <w:rFonts w:hint="eastAsia" w:hAnsi="宋体"/>
          <w:color w:val="000000" w:themeColor="text1"/>
          <w:szCs w:val="21"/>
          <w14:textFill>
            <w14:solidFill>
              <w14:schemeClr w14:val="tx1"/>
            </w14:solidFill>
          </w14:textFill>
        </w:rPr>
        <w:t>65</w:t>
      </w:r>
      <w:r>
        <w:rPr>
          <w:rFonts w:hAnsi="宋体"/>
          <w:color w:val="000000" w:themeColor="text1"/>
          <w:szCs w:val="21"/>
          <w14:textFill>
            <w14:solidFill>
              <w14:schemeClr w14:val="tx1"/>
            </w14:solidFill>
          </w14:textFill>
        </w:rPr>
        <w:t>mm</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w:t>
      </w:r>
      <w:r>
        <w:rPr>
          <w:rFonts w:hint="eastAsia" w:hAnsi="宋体"/>
          <w:color w:val="000000" w:themeColor="text1"/>
          <w:szCs w:val="21"/>
          <w14:textFill>
            <w14:solidFill>
              <w14:schemeClr w14:val="tx1"/>
            </w14:solidFill>
          </w14:textFill>
        </w:rPr>
        <w:t>5.依据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金属材料冲击试验</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试样应紧贴试验机砧座,试样缺口对称面与两砧座中间平面间的距离应不大于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.1mm   B.0.5mm   C.0.1mm   D.5mm</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w:t>
      </w:r>
      <w:r>
        <w:rPr>
          <w:rFonts w:hint="eastAsia" w:hAnsi="宋体"/>
          <w:color w:val="000000" w:themeColor="text1"/>
          <w:szCs w:val="21"/>
          <w14:textFill>
            <w14:solidFill>
              <w14:schemeClr w14:val="tx1"/>
            </w14:solidFill>
          </w14:textFill>
        </w:rPr>
        <w:t>6.依据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金属材料冲击试验前应检查砧座跨距</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砧座跨距应保证在</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以内</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 40+0.2 mm</w:t>
      </w:r>
      <w:r>
        <w:rPr>
          <w:rFonts w:hint="eastAsia" w:hAnsi="宋体"/>
          <w:color w:val="000000" w:themeColor="text1"/>
          <w:szCs w:val="21"/>
          <w14:textFill>
            <w14:solidFill>
              <w14:schemeClr w14:val="tx1"/>
            </w14:solidFill>
          </w14:textFill>
        </w:rPr>
        <w:t xml:space="preserve">   B.5</w:t>
      </w:r>
      <w:r>
        <w:rPr>
          <w:rFonts w:hAnsi="宋体"/>
          <w:color w:val="000000" w:themeColor="text1"/>
          <w:szCs w:val="21"/>
          <w14:textFill>
            <w14:solidFill>
              <w14:schemeClr w14:val="tx1"/>
            </w14:solidFill>
          </w14:textFill>
        </w:rPr>
        <w:t>0+0.2 mm</w:t>
      </w:r>
      <w:r>
        <w:rPr>
          <w:rFonts w:hint="eastAsia" w:hAnsi="宋体"/>
          <w:color w:val="000000" w:themeColor="text1"/>
          <w:szCs w:val="21"/>
          <w14:textFill>
            <w14:solidFill>
              <w14:schemeClr w14:val="tx1"/>
            </w14:solidFill>
          </w14:textFill>
        </w:rPr>
        <w:t xml:space="preserve">   C.</w:t>
      </w:r>
      <w:r>
        <w:rPr>
          <w:rFonts w:hAnsi="宋体"/>
          <w:color w:val="000000" w:themeColor="text1"/>
          <w:szCs w:val="21"/>
          <w14:textFill>
            <w14:solidFill>
              <w14:schemeClr w14:val="tx1"/>
            </w14:solidFill>
          </w14:textFill>
        </w:rPr>
        <w:t xml:space="preserve"> 40+0.</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 xml:space="preserve"> mm</w:t>
      </w:r>
      <w:r>
        <w:rPr>
          <w:rFonts w:hint="eastAsia" w:hAnsi="宋体"/>
          <w:color w:val="000000" w:themeColor="text1"/>
          <w:szCs w:val="21"/>
          <w14:textFill>
            <w14:solidFill>
              <w14:schemeClr w14:val="tx1"/>
            </w14:solidFill>
          </w14:textFill>
        </w:rPr>
        <w:t xml:space="preserve">   D.3</w:t>
      </w:r>
      <w:r>
        <w:rPr>
          <w:rFonts w:hAnsi="宋体"/>
          <w:color w:val="000000" w:themeColor="text1"/>
          <w:szCs w:val="21"/>
          <w14:textFill>
            <w14:solidFill>
              <w14:schemeClr w14:val="tx1"/>
            </w14:solidFill>
          </w14:textFill>
        </w:rPr>
        <w:t>0+0.2 mm</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w:t>
      </w:r>
      <w:r>
        <w:rPr>
          <w:rFonts w:hint="eastAsia" w:hAnsi="宋体"/>
          <w:color w:val="000000" w:themeColor="text1"/>
          <w:szCs w:val="21"/>
          <w14:textFill>
            <w14:solidFill>
              <w14:schemeClr w14:val="tx1"/>
            </w14:solidFill>
          </w14:textFill>
        </w:rPr>
        <w:t>7.依据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当使用气体介质冷却或加热试样</w:t>
      </w:r>
      <w:r>
        <w:rPr>
          <w:rFonts w:hint="eastAsia" w:hAnsi="宋体"/>
          <w:color w:val="000000" w:themeColor="text1"/>
          <w:szCs w:val="21"/>
          <w14:textFill>
            <w14:solidFill>
              <w14:schemeClr w14:val="tx1"/>
            </w14:solidFill>
          </w14:textFill>
        </w:rPr>
        <w:t>进行</w:t>
      </w:r>
      <w:r>
        <w:rPr>
          <w:rFonts w:hAnsi="宋体"/>
          <w:color w:val="000000" w:themeColor="text1"/>
          <w:szCs w:val="21"/>
          <w14:textFill>
            <w14:solidFill>
              <w14:schemeClr w14:val="tx1"/>
            </w14:solidFill>
          </w14:textFill>
        </w:rPr>
        <w:t>金属材料冲击试验时，液体介质温度应在规定温度</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以内</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±1 ℃</w:t>
      </w:r>
      <w:r>
        <w:rPr>
          <w:rFonts w:hint="eastAsia" w:hAnsi="宋体"/>
          <w:color w:val="000000" w:themeColor="text1"/>
          <w:szCs w:val="21"/>
          <w14:textFill>
            <w14:solidFill>
              <w14:schemeClr w14:val="tx1"/>
            </w14:solidFill>
          </w14:textFill>
        </w:rPr>
        <w:t xml:space="preserve">   B.</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 xml:space="preserve">   C.</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 xml:space="preserve">   D.</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10</w:t>
      </w:r>
      <w:r>
        <w:rPr>
          <w:rFonts w:hAnsi="宋体"/>
          <w:color w:val="000000" w:themeColor="text1"/>
          <w:szCs w:val="21"/>
          <w14:textFill>
            <w14:solidFill>
              <w14:schemeClr w14:val="tx1"/>
            </w14:solidFill>
          </w14:textFill>
        </w:rPr>
        <w:t xml:space="preserve"> ℃</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w:t>
      </w:r>
      <w:r>
        <w:rPr>
          <w:rFonts w:hint="eastAsia" w:hAnsi="宋体"/>
          <w:color w:val="000000" w:themeColor="text1"/>
          <w:szCs w:val="21"/>
          <w14:textFill>
            <w14:solidFill>
              <w14:schemeClr w14:val="tx1"/>
            </w14:solidFill>
          </w14:textFill>
        </w:rPr>
        <w:t>8.依据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当使用气体介质冷却或加热试样</w:t>
      </w:r>
      <w:r>
        <w:rPr>
          <w:rFonts w:hint="eastAsia" w:hAnsi="宋体"/>
          <w:color w:val="000000" w:themeColor="text1"/>
          <w:szCs w:val="21"/>
          <w14:textFill>
            <w14:solidFill>
              <w14:schemeClr w14:val="tx1"/>
            </w14:solidFill>
          </w14:textFill>
        </w:rPr>
        <w:t>进行</w:t>
      </w:r>
      <w:r>
        <w:rPr>
          <w:rFonts w:hAnsi="宋体"/>
          <w:color w:val="000000" w:themeColor="text1"/>
          <w:szCs w:val="21"/>
          <w14:textFill>
            <w14:solidFill>
              <w14:schemeClr w14:val="tx1"/>
            </w14:solidFill>
          </w14:textFill>
        </w:rPr>
        <w:t>金属材料冲击试验时</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试样应在移出介质进行试验前在该介质中保持至少</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.2min   B.10min   C.20min   D.30min</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w:t>
      </w:r>
      <w:r>
        <w:rPr>
          <w:rFonts w:hint="eastAsia" w:hAnsi="宋体"/>
          <w:color w:val="000000" w:themeColor="text1"/>
          <w:szCs w:val="21"/>
          <w14:textFill>
            <w14:solidFill>
              <w14:schemeClr w14:val="tx1"/>
            </w14:solidFill>
          </w14:textFill>
        </w:rPr>
        <w:t>9.依据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当金属材料冲击试验不在室温进行时</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试样从高温或低温介质中移出至打断的时间应不大于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.8s   B.20s   C.5s   D.10s</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金属材料弯曲试验采用支辊式弯曲装置，支辊长度和弯曲压头的宽度应</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试样宽度或直径。</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.大于   B.等于   C.小于   D.没有规定</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金属材料弯曲试验采用支辊式弯曲装置，一般支辊间距离为</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l=（D+</w:t>
      </w:r>
      <w:r>
        <w:rPr>
          <w:rFonts w:hint="eastAsia" w:hAnsi="宋体"/>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a）±0.5a</w:t>
      </w:r>
      <w:r>
        <w:rPr>
          <w:rFonts w:hint="eastAsia" w:hAnsi="宋体"/>
          <w:color w:val="000000" w:themeColor="text1"/>
          <w:szCs w:val="21"/>
          <w14:textFill>
            <w14:solidFill>
              <w14:schemeClr w14:val="tx1"/>
            </w14:solidFill>
          </w14:textFill>
        </w:rPr>
        <w:t xml:space="preserve">   B.</w:t>
      </w:r>
      <w:r>
        <w:rPr>
          <w:rFonts w:hAnsi="宋体"/>
          <w:color w:val="000000" w:themeColor="text1"/>
          <w:szCs w:val="21"/>
          <w14:textFill>
            <w14:solidFill>
              <w14:schemeClr w14:val="tx1"/>
            </w14:solidFill>
          </w14:textFill>
        </w:rPr>
        <w:t>l=（D+3a）±0.5a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l=（D+</w:t>
      </w:r>
      <w:r>
        <w:rPr>
          <w:rFonts w:hint="eastAsia" w:hAnsi="宋体"/>
          <w:color w:val="000000" w:themeColor="text1"/>
          <w:szCs w:val="21"/>
          <w14:textFill>
            <w14:solidFill>
              <w14:schemeClr w14:val="tx1"/>
            </w14:solidFill>
          </w14:textFill>
        </w:rPr>
        <w:t>4</w:t>
      </w:r>
      <w:r>
        <w:rPr>
          <w:rFonts w:hAnsi="宋体"/>
          <w:color w:val="000000" w:themeColor="text1"/>
          <w:szCs w:val="21"/>
          <w14:textFill>
            <w14:solidFill>
              <w14:schemeClr w14:val="tx1"/>
            </w14:solidFill>
          </w14:textFill>
        </w:rPr>
        <w:t>a）±0.5a</w:t>
      </w:r>
      <w:r>
        <w:rPr>
          <w:rFonts w:hint="eastAsia" w:hAnsi="宋体"/>
          <w:color w:val="000000" w:themeColor="text1"/>
          <w:szCs w:val="21"/>
          <w14:textFill>
            <w14:solidFill>
              <w14:schemeClr w14:val="tx1"/>
            </w14:solidFill>
          </w14:textFill>
        </w:rPr>
        <w:t xml:space="preserve">   D.</w:t>
      </w:r>
      <w:r>
        <w:rPr>
          <w:rFonts w:hAnsi="宋体"/>
          <w:color w:val="000000" w:themeColor="text1"/>
          <w:szCs w:val="21"/>
          <w14:textFill>
            <w14:solidFill>
              <w14:schemeClr w14:val="tx1"/>
            </w14:solidFill>
          </w14:textFill>
        </w:rPr>
        <w:t>l=（D+</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a）±0.5a</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对于板材、带材和型材，金属材料弯曲试验</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试样厚度应为</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.原产品厚度   B.20mm   C.15mm   D.没有规定</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如果产品厚度大于25mm，金属材料弯曲试验</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试样厚度可以机加工减薄至</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，并保留一侧原表面。</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.不小于15mm   B.不小于10mm   C.不小于25mm   D.不小于20mm</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金属材料弯曲试验</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试样保留的原表面应位于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.受压变形一侧   B.受拉变形一侧   C.侧面   D.都可以</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405.</w:t>
      </w:r>
      <w:r>
        <w:rPr>
          <w:rFonts w:hint="eastAsia" w:hAnsi="宋体"/>
          <w:color w:val="000000" w:themeColor="text1"/>
          <w:szCs w:val="21"/>
          <w14:textFill>
            <w14:solidFill>
              <w14:schemeClr w14:val="tx1"/>
            </w14:solidFill>
          </w14:textFill>
        </w:rPr>
        <w:t>依据GB/T246-2017《金属材料 管 压扁试验方法》，</w:t>
      </w:r>
      <w:r>
        <w:rPr>
          <w:rFonts w:hAnsi="宋体"/>
          <w:color w:val="000000" w:themeColor="text1"/>
          <w:szCs w:val="21"/>
          <w14:textFill>
            <w14:solidFill>
              <w14:schemeClr w14:val="tx1"/>
            </w14:solidFill>
          </w14:textFill>
        </w:rPr>
        <w:t>金属管压扁试验</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试样长度应不小于10mm，但不超过</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.50mm   B.100mm   C.200mm   D.250mm</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高强度螺栓连接副终拧后，螺栓丝扣外露应为</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，其中允许有10%的螺栓丝扣外露1扣或4扣。</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2扣～3扣</w:t>
      </w:r>
      <w:r>
        <w:rPr>
          <w:rFonts w:hint="eastAsia" w:hAnsi="宋体"/>
          <w:color w:val="000000" w:themeColor="text1"/>
          <w:szCs w:val="21"/>
          <w14:textFill>
            <w14:solidFill>
              <w14:schemeClr w14:val="tx1"/>
            </w14:solidFill>
          </w14:textFill>
        </w:rPr>
        <w:t xml:space="preserve">   B.1</w:t>
      </w:r>
      <w:r>
        <w:rPr>
          <w:rFonts w:hAnsi="宋体"/>
          <w:color w:val="000000" w:themeColor="text1"/>
          <w:szCs w:val="21"/>
          <w14:textFill>
            <w14:solidFill>
              <w14:schemeClr w14:val="tx1"/>
            </w14:solidFill>
          </w14:textFill>
        </w:rPr>
        <w:t>扣～</w:t>
      </w:r>
      <w:r>
        <w:rPr>
          <w:rFonts w:hint="eastAsia" w:hAnsi="宋体"/>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扣</w:t>
      </w:r>
      <w:r>
        <w:rPr>
          <w:rFonts w:hint="eastAsia" w:hAnsi="宋体"/>
          <w:color w:val="000000" w:themeColor="text1"/>
          <w:szCs w:val="21"/>
          <w14:textFill>
            <w14:solidFill>
              <w14:schemeClr w14:val="tx1"/>
            </w14:solidFill>
          </w14:textFill>
        </w:rPr>
        <w:t xml:space="preserve">   C.3</w:t>
      </w:r>
      <w:r>
        <w:rPr>
          <w:rFonts w:hAnsi="宋体"/>
          <w:color w:val="000000" w:themeColor="text1"/>
          <w:szCs w:val="21"/>
          <w14:textFill>
            <w14:solidFill>
              <w14:schemeClr w14:val="tx1"/>
            </w14:solidFill>
          </w14:textFill>
        </w:rPr>
        <w:t>扣～</w:t>
      </w:r>
      <w:r>
        <w:rPr>
          <w:rFonts w:hint="eastAsia" w:hAnsi="宋体"/>
          <w:color w:val="000000" w:themeColor="text1"/>
          <w:szCs w:val="21"/>
          <w14:textFill>
            <w14:solidFill>
              <w14:schemeClr w14:val="tx1"/>
            </w14:solidFill>
          </w14:textFill>
        </w:rPr>
        <w:t>4</w:t>
      </w:r>
      <w:r>
        <w:rPr>
          <w:rFonts w:hAnsi="宋体"/>
          <w:color w:val="000000" w:themeColor="text1"/>
          <w:szCs w:val="21"/>
          <w14:textFill>
            <w14:solidFill>
              <w14:schemeClr w14:val="tx1"/>
            </w14:solidFill>
          </w14:textFill>
        </w:rPr>
        <w:t>扣</w:t>
      </w:r>
      <w:r>
        <w:rPr>
          <w:rFonts w:hint="eastAsia" w:hAnsi="宋体"/>
          <w:color w:val="000000" w:themeColor="text1"/>
          <w:szCs w:val="21"/>
          <w14:textFill>
            <w14:solidFill>
              <w14:schemeClr w14:val="tx1"/>
            </w14:solidFill>
          </w14:textFill>
        </w:rPr>
        <w:t xml:space="preserve">   D.4</w:t>
      </w:r>
      <w:r>
        <w:rPr>
          <w:rFonts w:hAnsi="宋体"/>
          <w:color w:val="000000" w:themeColor="text1"/>
          <w:szCs w:val="21"/>
          <w14:textFill>
            <w14:solidFill>
              <w14:schemeClr w14:val="tx1"/>
            </w14:solidFill>
          </w14:textFill>
        </w:rPr>
        <w:t>扣～</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扣</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扭剪型高强螺栓复验每批应抽取</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套进行复验。</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.10套   B.5套   C.12套   D.8套</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高强螺栓连接抗滑移检验批按分部工程所含高强螺栓数量划分，每</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个高强螺栓用量的钢结构为一批。</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.2万   B.10万   C.1万   D.5万</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409.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抗滑移试验时，紧固高强螺栓应分初拧、终拧。初拧应达到螺栓预拉力标准值的</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左右。</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.30%   B.50%   C.10%   D.80%</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GB/T3632-2008</w:t>
      </w:r>
      <w:r>
        <w:rPr>
          <w:rFonts w:hint="eastAsia" w:hAnsi="宋体"/>
          <w:color w:val="000000" w:themeColor="text1"/>
          <w:szCs w:val="21"/>
          <w14:textFill>
            <w14:solidFill>
              <w14:schemeClr w14:val="tx1"/>
            </w14:solidFill>
          </w14:textFill>
        </w:rPr>
        <w:t>《钢结构用扭剪型高强度螺栓连接副》，</w:t>
      </w:r>
      <w:r>
        <w:rPr>
          <w:rFonts w:hAnsi="宋体"/>
          <w:color w:val="000000" w:themeColor="text1"/>
          <w:szCs w:val="21"/>
          <w14:textFill>
            <w14:solidFill>
              <w14:schemeClr w14:val="tx1"/>
            </w14:solidFill>
          </w14:textFill>
        </w:rPr>
        <w:t>扭剪型高强螺栓检验规则</w:t>
      </w:r>
      <w:r>
        <w:rPr>
          <w:rFonts w:hint="eastAsia" w:hAnsi="宋体"/>
          <w:color w:val="000000" w:themeColor="text1"/>
          <w:szCs w:val="21"/>
          <w14:textFill>
            <w14:solidFill>
              <w14:schemeClr w14:val="tx1"/>
            </w14:solidFill>
          </w14:textFill>
        </w:rPr>
        <w:t>为：</w:t>
      </w:r>
      <w:r>
        <w:rPr>
          <w:rFonts w:hAnsi="宋体"/>
          <w:color w:val="000000" w:themeColor="text1"/>
          <w:szCs w:val="21"/>
          <w14:textFill>
            <w14:solidFill>
              <w14:schemeClr w14:val="tx1"/>
            </w14:solidFill>
          </w14:textFill>
        </w:rPr>
        <w:t>同批高强螺栓的最大数量为</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套。</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.1000   B.5000   C.3000   D.6000</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GB/T228.1-2010</w:t>
      </w:r>
      <w:r>
        <w:rPr>
          <w:rFonts w:hint="eastAsia" w:hAnsi="宋体"/>
          <w:color w:val="000000" w:themeColor="text1"/>
          <w:szCs w:val="21"/>
          <w14:textFill>
            <w14:solidFill>
              <w14:schemeClr w14:val="tx1"/>
            </w14:solidFill>
          </w14:textFill>
        </w:rPr>
        <w:t>《金属材料 拉伸试验 第1部分：室温试验方法》，</w:t>
      </w:r>
      <w:r>
        <w:rPr>
          <w:rFonts w:hAnsi="宋体"/>
          <w:color w:val="000000" w:themeColor="text1"/>
          <w:szCs w:val="21"/>
          <w14:textFill>
            <w14:solidFill>
              <w14:schemeClr w14:val="tx1"/>
            </w14:solidFill>
          </w14:textFill>
        </w:rPr>
        <w:t>已知Q355B材质的钢板抗拉强度计算得出为527.69MPa，该结果应修约为</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MPa。</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.528   B.530   C.525   D.526</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GB/T228.1-2010</w:t>
      </w:r>
      <w:r>
        <w:rPr>
          <w:rFonts w:hint="eastAsia" w:hAnsi="宋体"/>
          <w:color w:val="000000" w:themeColor="text1"/>
          <w:szCs w:val="21"/>
          <w14:textFill>
            <w14:solidFill>
              <w14:schemeClr w14:val="tx1"/>
            </w14:solidFill>
          </w14:textFill>
        </w:rPr>
        <w:t>《金属材料 拉伸试验 第1部分：室温试验方法》，</w:t>
      </w:r>
      <w:r>
        <w:rPr>
          <w:rFonts w:hAnsi="宋体"/>
          <w:color w:val="000000" w:themeColor="text1"/>
          <w:szCs w:val="21"/>
          <w14:textFill>
            <w14:solidFill>
              <w14:schemeClr w14:val="tx1"/>
            </w14:solidFill>
          </w14:textFill>
        </w:rPr>
        <w:t>已知Q355B的钢板断后伸长率计算得出为22.83%，该结果应修约为</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.22.8   B.22.5   C.22.0   D.23.0</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GB/T228.1-2010</w:t>
      </w:r>
      <w:r>
        <w:rPr>
          <w:rFonts w:hint="eastAsia" w:hAnsi="宋体"/>
          <w:color w:val="000000" w:themeColor="text1"/>
          <w:szCs w:val="21"/>
          <w14:textFill>
            <w14:solidFill>
              <w14:schemeClr w14:val="tx1"/>
            </w14:solidFill>
          </w14:textFill>
        </w:rPr>
        <w:t>《金属材料 拉伸试验 第1部分：室温试验方法》，</w:t>
      </w:r>
      <w:r>
        <w:rPr>
          <w:rFonts w:hAnsi="宋体"/>
          <w:color w:val="000000" w:themeColor="text1"/>
          <w:szCs w:val="21"/>
          <w14:textFill>
            <w14:solidFill>
              <w14:schemeClr w14:val="tx1"/>
            </w14:solidFill>
          </w14:textFill>
        </w:rPr>
        <w:t>已知Q355B的钢板</w:t>
      </w:r>
      <w:r>
        <w:rPr>
          <w:rFonts w:hint="eastAsia" w:hAnsi="宋体"/>
          <w:color w:val="000000" w:themeColor="text1"/>
          <w:szCs w:val="21"/>
          <w14:textFill>
            <w14:solidFill>
              <w14:schemeClr w14:val="tx1"/>
            </w14:solidFill>
          </w14:textFill>
        </w:rPr>
        <w:t>断面收缩率</w:t>
      </w:r>
      <w:r>
        <w:rPr>
          <w:rFonts w:hAnsi="宋体"/>
          <w:color w:val="000000" w:themeColor="text1"/>
          <w:szCs w:val="21"/>
          <w14:textFill>
            <w14:solidFill>
              <w14:schemeClr w14:val="tx1"/>
            </w14:solidFill>
          </w14:textFill>
        </w:rPr>
        <w:t>计算得出为</w:t>
      </w:r>
      <w:r>
        <w:rPr>
          <w:rFonts w:hint="eastAsia" w:hAnsi="宋体"/>
          <w:color w:val="000000" w:themeColor="text1"/>
          <w:szCs w:val="21"/>
          <w14:textFill>
            <w14:solidFill>
              <w14:schemeClr w14:val="tx1"/>
            </w14:solidFill>
          </w14:textFill>
        </w:rPr>
        <w:t>66.72</w:t>
      </w:r>
      <w:r>
        <w:rPr>
          <w:rFonts w:hAnsi="宋体"/>
          <w:color w:val="000000" w:themeColor="text1"/>
          <w:szCs w:val="21"/>
          <w14:textFill>
            <w14:solidFill>
              <w14:schemeClr w14:val="tx1"/>
            </w14:solidFill>
          </w14:textFill>
        </w:rPr>
        <w:t>%，该结果应修约为</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.66.7   B.68   C.67   D.66.5</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414.</w:t>
      </w:r>
      <w:r>
        <w:rPr>
          <w:rFonts w:hint="eastAsia" w:hAnsi="宋体"/>
          <w:color w:val="000000" w:themeColor="text1"/>
          <w:szCs w:val="21"/>
          <w14:textFill>
            <w14:solidFill>
              <w14:schemeClr w14:val="tx1"/>
            </w14:solidFill>
          </w14:textFill>
        </w:rPr>
        <w:t>依据GB/T1499.2-2018《钢筋混凝土用钢 第2部分：热轧带肋钢筋》，</w:t>
      </w:r>
      <w:r>
        <w:rPr>
          <w:rFonts w:hAnsi="宋体"/>
          <w:color w:val="000000" w:themeColor="text1"/>
          <w:szCs w:val="21"/>
          <w14:textFill>
            <w14:solidFill>
              <w14:schemeClr w14:val="tx1"/>
            </w14:solidFill>
          </w14:textFill>
        </w:rPr>
        <w:t>热轧带肋钢筋测量重量偏差时，试样应从不同根钢筋上截取，数量不少于</w:t>
      </w:r>
      <w:r>
        <w:rPr>
          <w:rFonts w:hint="eastAsia" w:hAnsi="宋体"/>
          <w:color w:val="000000" w:themeColor="text1"/>
          <w:szCs w:val="21"/>
          <w14:textFill>
            <w14:solidFill>
              <w14:schemeClr w14:val="tx1"/>
            </w14:solidFill>
          </w14:textFill>
        </w:rPr>
        <w:t>（   ）支。</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.5   B.6   C.7   D.8</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415.</w:t>
      </w:r>
      <w:r>
        <w:rPr>
          <w:rFonts w:hint="eastAsia" w:hAnsi="宋体"/>
          <w:color w:val="000000" w:themeColor="text1"/>
          <w:szCs w:val="21"/>
          <w14:textFill>
            <w14:solidFill>
              <w14:schemeClr w14:val="tx1"/>
            </w14:solidFill>
          </w14:textFill>
        </w:rPr>
        <w:t>依据GB/T1499.2-2018《钢筋混凝土用钢 第2部分：热轧带肋钢筋》，</w:t>
      </w:r>
      <w:r>
        <w:rPr>
          <w:rFonts w:hAnsi="宋体"/>
          <w:color w:val="000000" w:themeColor="text1"/>
          <w:szCs w:val="21"/>
          <w14:textFill>
            <w14:solidFill>
              <w14:schemeClr w14:val="tx1"/>
            </w14:solidFill>
          </w14:textFill>
        </w:rPr>
        <w:t>热轧带肋钢筋测量重量偏差时，每支试样长度不小于</w:t>
      </w:r>
      <w:r>
        <w:rPr>
          <w:rFonts w:hint="eastAsia" w:hAnsi="宋体"/>
          <w:color w:val="000000" w:themeColor="text1"/>
          <w:szCs w:val="21"/>
          <w14:textFill>
            <w14:solidFill>
              <w14:schemeClr w14:val="tx1"/>
            </w14:solidFill>
          </w14:textFill>
        </w:rPr>
        <w:t>（   ）mm</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.600   B.700   C.800   D.500</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GB/T1591-2018</w:t>
      </w:r>
      <w:r>
        <w:rPr>
          <w:rFonts w:hint="eastAsia" w:hAnsi="宋体"/>
          <w:color w:val="000000" w:themeColor="text1"/>
          <w:szCs w:val="21"/>
          <w14:textFill>
            <w14:solidFill>
              <w14:schemeClr w14:val="tx1"/>
            </w14:solidFill>
          </w14:textFill>
        </w:rPr>
        <w:t>《低合金高强度结构钢》</w:t>
      </w:r>
      <w:r>
        <w:rPr>
          <w:rFonts w:hAnsi="宋体"/>
          <w:color w:val="000000" w:themeColor="text1"/>
          <w:szCs w:val="21"/>
          <w14:textFill>
            <w14:solidFill>
              <w14:schemeClr w14:val="tx1"/>
            </w14:solidFill>
          </w14:textFill>
        </w:rPr>
        <w:t>规定，对于公称宽度不小于600mm的钢板及钢带，拉伸试样取</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.横向   B.纵向   C.Z向   D.都可以</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417.</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中KV2表示的名称为</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V 型缺口试样使用2mm 摆锤锤刃测得的冲击吸收能量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B.U</w:t>
      </w:r>
      <w:r>
        <w:rPr>
          <w:rFonts w:hAnsi="宋体"/>
          <w:color w:val="000000" w:themeColor="text1"/>
          <w:szCs w:val="21"/>
          <w14:textFill>
            <w14:solidFill>
              <w14:schemeClr w14:val="tx1"/>
            </w14:solidFill>
          </w14:textFill>
        </w:rPr>
        <w:t xml:space="preserve"> 型缺口试样使用2mm 摆锤锤刃测得的冲击吸收能量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C.U</w:t>
      </w:r>
      <w:r>
        <w:rPr>
          <w:rFonts w:hAnsi="宋体"/>
          <w:color w:val="000000" w:themeColor="text1"/>
          <w:szCs w:val="21"/>
          <w14:textFill>
            <w14:solidFill>
              <w14:schemeClr w14:val="tx1"/>
            </w14:solidFill>
          </w14:textFill>
        </w:rPr>
        <w:t xml:space="preserve"> 型缺口试样使用</w:t>
      </w:r>
      <w:r>
        <w:rPr>
          <w:rFonts w:hint="eastAsia" w:hAnsi="宋体"/>
          <w:color w:val="000000" w:themeColor="text1"/>
          <w:szCs w:val="21"/>
          <w14:textFill>
            <w14:solidFill>
              <w14:schemeClr w14:val="tx1"/>
            </w14:solidFill>
          </w14:textFill>
        </w:rPr>
        <w:t>8</w:t>
      </w:r>
      <w:r>
        <w:rPr>
          <w:rFonts w:hAnsi="宋体"/>
          <w:color w:val="000000" w:themeColor="text1"/>
          <w:szCs w:val="21"/>
          <w14:textFill>
            <w14:solidFill>
              <w14:schemeClr w14:val="tx1"/>
            </w14:solidFill>
          </w14:textFill>
        </w:rPr>
        <w:t>mm 摆锤锤刃测得的冲击吸收能量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D.V</w:t>
      </w:r>
      <w:r>
        <w:rPr>
          <w:rFonts w:hAnsi="宋体"/>
          <w:color w:val="000000" w:themeColor="text1"/>
          <w:szCs w:val="21"/>
          <w14:textFill>
            <w14:solidFill>
              <w14:schemeClr w14:val="tx1"/>
            </w14:solidFill>
          </w14:textFill>
        </w:rPr>
        <w:t>型缺口试样使用</w:t>
      </w:r>
      <w:r>
        <w:rPr>
          <w:rFonts w:hint="eastAsia" w:hAnsi="宋体"/>
          <w:color w:val="000000" w:themeColor="text1"/>
          <w:szCs w:val="21"/>
          <w14:textFill>
            <w14:solidFill>
              <w14:schemeClr w14:val="tx1"/>
            </w14:solidFill>
          </w14:textFill>
        </w:rPr>
        <w:t>8</w:t>
      </w:r>
      <w:r>
        <w:rPr>
          <w:rFonts w:hAnsi="宋体"/>
          <w:color w:val="000000" w:themeColor="text1"/>
          <w:szCs w:val="21"/>
          <w14:textFill>
            <w14:solidFill>
              <w14:schemeClr w14:val="tx1"/>
            </w14:solidFill>
          </w14:textFill>
        </w:rPr>
        <w:t>mm 摆锤锤刃测得的冲击吸收能量</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，当产品宽度不大于20mm时，金属材料弯曲试样宽度为</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.10mm   B.5mm   C.原产品宽度   D.15mm</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419.</w:t>
      </w:r>
      <w:r>
        <w:rPr>
          <w:rFonts w:hint="eastAsia" w:hAnsi="宋体"/>
          <w:color w:val="000000" w:themeColor="text1"/>
          <w:szCs w:val="21"/>
          <w14:textFill>
            <w14:solidFill>
              <w14:schemeClr w14:val="tx1"/>
            </w14:solidFill>
          </w14:textFill>
        </w:rPr>
        <w:t>依据GB/T2653-2008《焊接接头弯曲试验方法》，</w:t>
      </w:r>
      <w:r>
        <w:rPr>
          <w:rFonts w:hAnsi="宋体"/>
          <w:color w:val="000000" w:themeColor="text1"/>
          <w:szCs w:val="21"/>
          <w14:textFill>
            <w14:solidFill>
              <w14:schemeClr w14:val="tx1"/>
            </w14:solidFill>
          </w14:textFill>
        </w:rPr>
        <w:t>对接接头弯曲试样的厚度应</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焊接接头处母材的厚度。</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.大于   B.小于   C.等于   D.都可以</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420.</w:t>
      </w:r>
      <w:r>
        <w:rPr>
          <w:rFonts w:hint="eastAsia" w:hAnsi="宋体"/>
          <w:color w:val="000000" w:themeColor="text1"/>
          <w:szCs w:val="21"/>
          <w14:textFill>
            <w14:solidFill>
              <w14:schemeClr w14:val="tx1"/>
            </w14:solidFill>
          </w14:textFill>
        </w:rPr>
        <w:t>依据GB/T2653-2008《焊接接头弯曲试验方法》，</w:t>
      </w:r>
      <w:r>
        <w:rPr>
          <w:rFonts w:hAnsi="宋体"/>
          <w:color w:val="000000" w:themeColor="text1"/>
          <w:szCs w:val="21"/>
          <w14:textFill>
            <w14:solidFill>
              <w14:schemeClr w14:val="tx1"/>
            </w14:solidFill>
          </w14:textFill>
        </w:rPr>
        <w:t>对接接头侧弯试样</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应等于焊接接头处母材的厚度。</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.宽度   B.厚度   C.长度   D.都可以</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421.</w:t>
      </w:r>
      <w:r>
        <w:rPr>
          <w:rFonts w:hint="eastAsia" w:hAnsi="宋体"/>
          <w:color w:val="000000" w:themeColor="text1"/>
          <w:szCs w:val="21"/>
          <w14:textFill>
            <w14:solidFill>
              <w14:schemeClr w14:val="tx1"/>
            </w14:solidFill>
          </w14:textFill>
        </w:rPr>
        <w:t>依据GB/T2653-2008《焊接接头弯曲试验方法》，</w:t>
      </w:r>
      <w:r>
        <w:rPr>
          <w:rFonts w:hAnsi="宋体"/>
          <w:color w:val="000000" w:themeColor="text1"/>
          <w:szCs w:val="21"/>
          <w14:textFill>
            <w14:solidFill>
              <w14:schemeClr w14:val="tx1"/>
            </w14:solidFill>
          </w14:textFill>
        </w:rPr>
        <w:t>对接接头纵向弯曲试样的厚度应</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焊接接头处母材的厚度。</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.小于   B.等于   C.大于   D.都可以</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422.</w:t>
      </w:r>
      <w:r>
        <w:rPr>
          <w:rFonts w:hint="eastAsia" w:hAnsi="宋体"/>
          <w:color w:val="000000" w:themeColor="text1"/>
          <w:szCs w:val="21"/>
          <w14:textFill>
            <w14:solidFill>
              <w14:schemeClr w14:val="tx1"/>
            </w14:solidFill>
          </w14:textFill>
        </w:rPr>
        <w:t>依据GB/T2652-2008《焊缝及熔敷金属拉伸试验方法》，熔敷金属拉伸试验取样应从试件的焊缝及熔敷金属上（    ）截取。</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.横向   B.纵向   C.Z向   D.都可以</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w:t>
      </w:r>
      <w:r>
        <w:rPr>
          <w:rFonts w:hint="eastAsia" w:hAnsi="宋体"/>
          <w:color w:val="000000" w:themeColor="text1"/>
          <w:szCs w:val="21"/>
          <w14:textFill>
            <w14:solidFill>
              <w14:schemeClr w14:val="tx1"/>
            </w14:solidFill>
          </w14:textFill>
        </w:rPr>
        <w:t>19879-2015《建筑结构用钢板》规定，钢板的冲击试验结果按一组3个试样的平均值计算，允许其中一个试样值低于规定值，但不得低于规定值的（    ）</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.30%   B.50%   C.70%   D.80%</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w:t>
      </w:r>
      <w:r>
        <w:rPr>
          <w:rFonts w:hint="eastAsia" w:hAnsi="宋体"/>
          <w:color w:val="000000" w:themeColor="text1"/>
          <w:szCs w:val="21"/>
          <w14:textFill>
            <w14:solidFill>
              <w14:schemeClr w14:val="tx1"/>
            </w14:solidFill>
          </w14:textFill>
        </w:rPr>
        <w:t>1591-2018《低合金高强度结构钢》，</w:t>
      </w:r>
      <w:r>
        <w:rPr>
          <w:rFonts w:hAnsi="宋体"/>
          <w:color w:val="000000" w:themeColor="text1"/>
          <w:szCs w:val="21"/>
          <w14:textFill>
            <w14:solidFill>
              <w14:schemeClr w14:val="tx1"/>
            </w14:solidFill>
          </w14:textFill>
        </w:rPr>
        <w:t>已知Q355B材质</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t</w:t>
      </w:r>
      <w:r>
        <w:rPr>
          <w:rFonts w:hint="eastAsia" w:hAnsi="宋体"/>
          <w:color w:val="000000" w:themeColor="text1"/>
          <w:szCs w:val="21"/>
          <w14:textFill>
            <w14:solidFill>
              <w14:schemeClr w14:val="tx1"/>
            </w14:solidFill>
          </w14:textFill>
        </w:rPr>
        <w:t>=20mm</w:t>
      </w:r>
      <w:r>
        <w:rPr>
          <w:rFonts w:hAnsi="宋体"/>
          <w:color w:val="000000" w:themeColor="text1"/>
          <w:szCs w:val="21"/>
          <w14:textFill>
            <w14:solidFill>
              <w14:schemeClr w14:val="tx1"/>
            </w14:solidFill>
          </w14:textFill>
        </w:rPr>
        <w:t>的钢板加工弯曲试样</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弯心直径应为</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.20mm   B.30mm   C.60mm   D.40mm</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w:t>
      </w:r>
      <w:r>
        <w:rPr>
          <w:rFonts w:hint="eastAsia" w:hAnsi="宋体"/>
          <w:color w:val="000000" w:themeColor="text1"/>
          <w:szCs w:val="21"/>
          <w14:textFill>
            <w14:solidFill>
              <w14:schemeClr w14:val="tx1"/>
            </w14:solidFill>
          </w14:textFill>
        </w:rPr>
        <w:t>1591-2018《低合金高强度结构钢》，</w:t>
      </w:r>
      <w:r>
        <w:rPr>
          <w:rFonts w:hAnsi="宋体"/>
          <w:color w:val="000000" w:themeColor="text1"/>
          <w:szCs w:val="21"/>
          <w14:textFill>
            <w14:solidFill>
              <w14:schemeClr w14:val="tx1"/>
            </w14:solidFill>
          </w14:textFill>
        </w:rPr>
        <w:t>已知Q355B材质</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t</w:t>
      </w:r>
      <w:r>
        <w:rPr>
          <w:rFonts w:hint="eastAsia" w:hAnsi="宋体"/>
          <w:color w:val="000000" w:themeColor="text1"/>
          <w:szCs w:val="21"/>
          <w14:textFill>
            <w14:solidFill>
              <w14:schemeClr w14:val="tx1"/>
            </w14:solidFill>
          </w14:textFill>
        </w:rPr>
        <w:t>=14mm</w:t>
      </w:r>
      <w:r>
        <w:rPr>
          <w:rFonts w:hAnsi="宋体"/>
          <w:color w:val="000000" w:themeColor="text1"/>
          <w:szCs w:val="21"/>
          <w14:textFill>
            <w14:solidFill>
              <w14:schemeClr w14:val="tx1"/>
            </w14:solidFill>
          </w14:textFill>
        </w:rPr>
        <w:t>的钢板加工弯曲试样</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弯心直径应为</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.14mm   B.28mm   C.42mm   D.48mm</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w:t>
      </w:r>
      <w:r>
        <w:rPr>
          <w:rFonts w:hint="eastAsia" w:hAnsi="宋体"/>
          <w:color w:val="000000" w:themeColor="text1"/>
          <w:szCs w:val="21"/>
          <w14:textFill>
            <w14:solidFill>
              <w14:schemeClr w14:val="tx1"/>
            </w14:solidFill>
          </w14:textFill>
        </w:rPr>
        <w:t>1591-2018《低合金高强度结构钢》，</w:t>
      </w:r>
      <w:r>
        <w:rPr>
          <w:rFonts w:hAnsi="宋体"/>
          <w:color w:val="000000" w:themeColor="text1"/>
          <w:szCs w:val="21"/>
          <w14:textFill>
            <w14:solidFill>
              <w14:schemeClr w14:val="tx1"/>
            </w14:solidFill>
          </w14:textFill>
        </w:rPr>
        <w:t>已知Q355</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材质</w:t>
      </w:r>
      <w:r>
        <w:rPr>
          <w:rFonts w:hint="eastAsia" w:hAnsi="宋体"/>
          <w:color w:val="000000" w:themeColor="text1"/>
          <w:szCs w:val="21"/>
          <w14:textFill>
            <w14:solidFill>
              <w14:schemeClr w14:val="tx1"/>
            </w14:solidFill>
          </w14:textFill>
        </w:rPr>
        <w:t>，夏比（V型缺口）冲击试验的</w:t>
      </w:r>
      <w:r>
        <w:rPr>
          <w:rFonts w:hAnsi="宋体"/>
          <w:color w:val="000000" w:themeColor="text1"/>
          <w:szCs w:val="21"/>
          <w14:textFill>
            <w14:solidFill>
              <w14:schemeClr w14:val="tx1"/>
            </w14:solidFill>
          </w14:textFill>
        </w:rPr>
        <w:t>冲击试样</w:t>
      </w:r>
      <w:r>
        <w:rPr>
          <w:rFonts w:hint="eastAsia" w:hAnsi="宋体"/>
          <w:color w:val="000000" w:themeColor="text1"/>
          <w:szCs w:val="21"/>
          <w14:textFill>
            <w14:solidFill>
              <w14:schemeClr w14:val="tx1"/>
            </w14:solidFill>
          </w14:textFill>
        </w:rPr>
        <w:t>，试验</w:t>
      </w:r>
      <w:r>
        <w:rPr>
          <w:rFonts w:hAnsi="宋体"/>
          <w:color w:val="000000" w:themeColor="text1"/>
          <w:szCs w:val="21"/>
          <w14:textFill>
            <w14:solidFill>
              <w14:schemeClr w14:val="tx1"/>
            </w14:solidFill>
          </w14:textFill>
        </w:rPr>
        <w:t>温度为</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.20℃   B.-20℃   C.-30℃   D.0℃</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w:t>
      </w:r>
      <w:r>
        <w:rPr>
          <w:rFonts w:hint="eastAsia" w:hAnsi="宋体"/>
          <w:color w:val="000000" w:themeColor="text1"/>
          <w:szCs w:val="21"/>
          <w14:textFill>
            <w14:solidFill>
              <w14:schemeClr w14:val="tx1"/>
            </w14:solidFill>
          </w14:textFill>
        </w:rPr>
        <w:t>1591-2018《低合金高强度结构钢》，</w:t>
      </w:r>
      <w:r>
        <w:rPr>
          <w:rFonts w:hAnsi="宋体"/>
          <w:color w:val="000000" w:themeColor="text1"/>
          <w:szCs w:val="21"/>
          <w14:textFill>
            <w14:solidFill>
              <w14:schemeClr w14:val="tx1"/>
            </w14:solidFill>
          </w14:textFill>
        </w:rPr>
        <w:t>已知Q355</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材质</w:t>
      </w:r>
      <w:r>
        <w:rPr>
          <w:rFonts w:hint="eastAsia" w:hAnsi="宋体"/>
          <w:color w:val="000000" w:themeColor="text1"/>
          <w:szCs w:val="21"/>
          <w14:textFill>
            <w14:solidFill>
              <w14:schemeClr w14:val="tx1"/>
            </w14:solidFill>
          </w14:textFill>
        </w:rPr>
        <w:t>，夏比（V型缺口）冲击试验的</w:t>
      </w:r>
      <w:r>
        <w:rPr>
          <w:rFonts w:hAnsi="宋体"/>
          <w:color w:val="000000" w:themeColor="text1"/>
          <w:szCs w:val="21"/>
          <w14:textFill>
            <w14:solidFill>
              <w14:schemeClr w14:val="tx1"/>
            </w14:solidFill>
          </w14:textFill>
        </w:rPr>
        <w:t>冲击试样</w:t>
      </w:r>
      <w:r>
        <w:rPr>
          <w:rFonts w:hint="eastAsia" w:hAnsi="宋体"/>
          <w:color w:val="000000" w:themeColor="text1"/>
          <w:szCs w:val="21"/>
          <w14:textFill>
            <w14:solidFill>
              <w14:schemeClr w14:val="tx1"/>
            </w14:solidFill>
          </w14:textFill>
        </w:rPr>
        <w:t>，试验</w:t>
      </w:r>
      <w:r>
        <w:rPr>
          <w:rFonts w:hAnsi="宋体"/>
          <w:color w:val="000000" w:themeColor="text1"/>
          <w:szCs w:val="21"/>
          <w14:textFill>
            <w14:solidFill>
              <w14:schemeClr w14:val="tx1"/>
            </w14:solidFill>
          </w14:textFill>
        </w:rPr>
        <w:t>温度为</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.20℃   B.-20℃   C.-30℃   D.0℃</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428.</w:t>
      </w:r>
      <w:r>
        <w:rPr>
          <w:rFonts w:hint="eastAsia" w:hAnsi="宋体"/>
          <w:color w:val="000000" w:themeColor="text1"/>
          <w:szCs w:val="21"/>
          <w14:textFill>
            <w14:solidFill>
              <w14:schemeClr w14:val="tx1"/>
            </w14:solidFill>
          </w14:textFill>
        </w:rPr>
        <w:t>依据GB/T2975-2018《钢及钢产品 力学性能试验取样位置及试样制备》，对于翼缘无斜度且大于150mm的型钢，应从（    ）取拉伸试样。</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A.翼缘   B.腹板   C.腰部   D.腿部</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429.</w:t>
      </w:r>
      <w:r>
        <w:rPr>
          <w:rFonts w:hint="eastAsia" w:hAnsi="宋体"/>
          <w:color w:val="000000" w:themeColor="text1"/>
          <w:szCs w:val="21"/>
          <w14:textFill>
            <w14:solidFill>
              <w14:schemeClr w14:val="tx1"/>
            </w14:solidFill>
          </w14:textFill>
        </w:rPr>
        <w:t>依据GB/T2975-2018《钢及钢产品 力学性能试验取样位置及试样制备》，</w:t>
      </w:r>
      <w:r>
        <w:rPr>
          <w:rFonts w:hAnsi="宋体"/>
          <w:color w:val="000000" w:themeColor="text1"/>
          <w:szCs w:val="21"/>
          <w14:textFill>
            <w14:solidFill>
              <w14:schemeClr w14:val="tx1"/>
            </w14:solidFill>
          </w14:textFill>
        </w:rPr>
        <w:t>型钢</w:t>
      </w:r>
      <w:r>
        <w:rPr>
          <w:rFonts w:hint="eastAsia" w:hAnsi="宋体"/>
          <w:color w:val="000000" w:themeColor="text1"/>
          <w:szCs w:val="21"/>
          <w14:textFill>
            <w14:solidFill>
              <w14:schemeClr w14:val="tx1"/>
            </w14:solidFill>
          </w14:textFill>
        </w:rPr>
        <w:t>冲击</w:t>
      </w:r>
      <w:r>
        <w:rPr>
          <w:rFonts w:hAnsi="宋体"/>
          <w:color w:val="000000" w:themeColor="text1"/>
          <w:szCs w:val="21"/>
          <w14:textFill>
            <w14:solidFill>
              <w14:schemeClr w14:val="tx1"/>
            </w14:solidFill>
          </w14:textFill>
        </w:rPr>
        <w:t>试样的取样位置应位于翼缘的</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.内表面   B.外表面   C.中间   D.底部</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430.</w:t>
      </w:r>
      <w:r>
        <w:rPr>
          <w:rFonts w:hint="eastAsia" w:hAnsi="宋体"/>
          <w:color w:val="000000" w:themeColor="text1"/>
          <w:szCs w:val="21"/>
          <w14:textFill>
            <w14:solidFill>
              <w14:schemeClr w14:val="tx1"/>
            </w14:solidFill>
          </w14:textFill>
        </w:rPr>
        <w:t>依据GB/T2975-2018《钢及钢产品 力学性能试验取样位置及试样制备》，钢板</w:t>
      </w:r>
      <w:r>
        <w:rPr>
          <w:rFonts w:hAnsi="宋体"/>
          <w:color w:val="000000" w:themeColor="text1"/>
          <w:szCs w:val="21"/>
          <w14:textFill>
            <w14:solidFill>
              <w14:schemeClr w14:val="tx1"/>
            </w14:solidFill>
          </w14:textFill>
        </w:rPr>
        <w:t>的取样方向和取样位置应在产品标准或合同中规定</w:t>
      </w:r>
      <w:r>
        <w:rPr>
          <w:rFonts w:hint="eastAsia" w:hAnsi="宋体"/>
          <w:color w:val="000000" w:themeColor="text1"/>
          <w:szCs w:val="21"/>
          <w14:textFill>
            <w14:solidFill>
              <w14:schemeClr w14:val="tx1"/>
            </w14:solidFill>
          </w14:textFill>
        </w:rPr>
        <w:t>。未规定时，应在钢板宽度（     ）处切取横向样坯。</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.1/2   B.1/3   C.1/4   D.1/5</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431.</w:t>
      </w:r>
      <w:r>
        <w:rPr>
          <w:rFonts w:hint="eastAsia" w:hAnsi="宋体"/>
          <w:color w:val="000000" w:themeColor="text1"/>
          <w:szCs w:val="21"/>
          <w14:textFill>
            <w14:solidFill>
              <w14:schemeClr w14:val="tx1"/>
            </w14:solidFill>
          </w14:textFill>
        </w:rPr>
        <w:t>依据GB/T2975-2018《钢及钢产品 力学性能试验取样位置及试样制备》， 钢板的拉伸试样取样，当机加工和试验机能力允许时应使用（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A.半截面试样   B.全截面试样   C.圆拉伸试样   D.都可以</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432.</w:t>
      </w:r>
      <w:r>
        <w:rPr>
          <w:rFonts w:hint="eastAsia" w:hAnsi="宋体"/>
          <w:color w:val="000000" w:themeColor="text1"/>
          <w:szCs w:val="21"/>
          <w14:textFill>
            <w14:solidFill>
              <w14:schemeClr w14:val="tx1"/>
            </w14:solidFill>
          </w14:textFill>
        </w:rPr>
        <w:t>GB/T246-2017《金属材料 管 压扁试验方法》，适用于外径不超过（   ）且壁厚不超过外径15%的金属管</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.300mm   B.400mm   C.500mm   D.600mm</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433.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w:t>
      </w:r>
      <w:r>
        <w:rPr>
          <w:rFonts w:hint="eastAsia" w:hAnsi="宋体"/>
          <w:color w:val="000000" w:themeColor="text1"/>
          <w:szCs w:val="21"/>
          <w14:textFill>
            <w14:solidFill>
              <w14:schemeClr w14:val="tx1"/>
            </w14:solidFill>
          </w14:textFill>
        </w:rPr>
        <w:t>6396-2008《复合钢板力学及工艺性能试验方法》，当</w:t>
      </w:r>
      <w:r>
        <w:rPr>
          <w:rFonts w:hAnsi="宋体"/>
          <w:color w:val="000000" w:themeColor="text1"/>
          <w:szCs w:val="21"/>
          <w14:textFill>
            <w14:solidFill>
              <w14:schemeClr w14:val="tx1"/>
            </w14:solidFill>
          </w14:textFill>
        </w:rPr>
        <w:t>复合钢板总厚度T不大于</w:t>
      </w:r>
      <w:r>
        <w:rPr>
          <w:rFonts w:hint="eastAsia" w:hAnsi="宋体"/>
          <w:color w:val="000000" w:themeColor="text1"/>
          <w:szCs w:val="21"/>
          <w14:textFill>
            <w14:solidFill>
              <w14:schemeClr w14:val="tx1"/>
            </w14:solidFill>
          </w14:textFill>
        </w:rPr>
        <w:t>40mm时，采用（     ）试样试验</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.1/2厚度   B.1/3厚度   C.1/4厚度   D.全厚度</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14:textFill>
            <w14:solidFill>
              <w14:schemeClr w14:val="tx1"/>
            </w14:solidFill>
          </w14:textFill>
        </w:rPr>
        <w:t>4</w:t>
      </w:r>
      <w:r>
        <w:rPr>
          <w:rFonts w:hint="eastAsia" w:hAnsi="宋体"/>
          <w:color w:val="000000" w:themeColor="text1"/>
          <w:szCs w:val="21"/>
          <w:lang w:val="en-US" w:eastAsia="zh-CN"/>
          <w14:textFill>
            <w14:solidFill>
              <w14:schemeClr w14:val="tx1"/>
            </w14:solidFill>
          </w14:textFill>
        </w:rPr>
        <w:t>3</w:t>
      </w:r>
      <w:r>
        <w:rPr>
          <w:rFonts w:hint="eastAsia" w:hAnsi="宋体"/>
          <w:color w:val="000000" w:themeColor="text1"/>
          <w:szCs w:val="21"/>
          <w14:textFill>
            <w14:solidFill>
              <w14:schemeClr w14:val="tx1"/>
            </w14:solidFill>
          </w14:textFill>
        </w:rPr>
        <w:t>4. 依据GB/T228.1-2010《金属材料 拉伸试验 第1部分：室温试验方法》，拉伸试验中，试样发生屈服并且力首次下降前的最大应力称为（    ）。</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.上屈服强度   B.下屈服强度   C.抗拉强度   D.规定延伸强度</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14:textFill>
            <w14:solidFill>
              <w14:schemeClr w14:val="tx1"/>
            </w14:solidFill>
          </w14:textFill>
        </w:rPr>
        <w:t>4</w:t>
      </w:r>
      <w:r>
        <w:rPr>
          <w:rFonts w:hint="eastAsia" w:hAnsi="宋体"/>
          <w:color w:val="000000" w:themeColor="text1"/>
          <w:szCs w:val="21"/>
          <w:lang w:val="en-US" w:eastAsia="zh-CN"/>
          <w14:textFill>
            <w14:solidFill>
              <w14:schemeClr w14:val="tx1"/>
            </w14:solidFill>
          </w14:textFill>
        </w:rPr>
        <w:t>3</w:t>
      </w:r>
      <w:r>
        <w:rPr>
          <w:rFonts w:hint="eastAsia" w:hAnsi="宋体"/>
          <w:color w:val="000000" w:themeColor="text1"/>
          <w:szCs w:val="21"/>
          <w14:textFill>
            <w14:solidFill>
              <w14:schemeClr w14:val="tx1"/>
            </w14:solidFill>
          </w14:textFill>
        </w:rPr>
        <w:t>5. 依据GB/T228.1-2010《金属材料 拉伸试验 第1部分：室温试验方法》，拉伸试验中，试样在屈服期间，不计初始瞬时效应时的最小应力称为（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.上屈服强度   B.下屈服强度   C.抗拉强度   D.规定延伸强度</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14:textFill>
            <w14:solidFill>
              <w14:schemeClr w14:val="tx1"/>
            </w14:solidFill>
          </w14:textFill>
        </w:rPr>
        <w:t>4</w:t>
      </w:r>
      <w:r>
        <w:rPr>
          <w:rFonts w:hint="eastAsia" w:hAnsi="宋体"/>
          <w:color w:val="000000" w:themeColor="text1"/>
          <w:szCs w:val="21"/>
          <w:lang w:val="en-US" w:eastAsia="zh-CN"/>
          <w14:textFill>
            <w14:solidFill>
              <w14:schemeClr w14:val="tx1"/>
            </w14:solidFill>
          </w14:textFill>
        </w:rPr>
        <w:t>3</w:t>
      </w:r>
      <w:r>
        <w:rPr>
          <w:rFonts w:hint="eastAsia" w:hAnsi="宋体"/>
          <w:color w:val="000000" w:themeColor="text1"/>
          <w:szCs w:val="21"/>
          <w14:textFill>
            <w14:solidFill>
              <w14:schemeClr w14:val="tx1"/>
            </w14:solidFill>
          </w14:textFill>
        </w:rPr>
        <w:t>6. 依据GB/T228.1-2010《金属材料 拉伸试验 第1部分：室温试验方法》，拉伸试验中，试样断裂后横截面积的最大缩减量与原始横截面积之比的百分率称为（    ）。</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.断面收缩率   B.弹性模量   C.泊松比   D.应变硬化指数</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14:textFill>
            <w14:solidFill>
              <w14:schemeClr w14:val="tx1"/>
            </w14:solidFill>
          </w14:textFill>
        </w:rPr>
        <w:t>4</w:t>
      </w:r>
      <w:r>
        <w:rPr>
          <w:rFonts w:hint="eastAsia" w:hAnsi="宋体"/>
          <w:color w:val="000000" w:themeColor="text1"/>
          <w:szCs w:val="21"/>
          <w:lang w:val="en-US" w:eastAsia="zh-CN"/>
          <w14:textFill>
            <w14:solidFill>
              <w14:schemeClr w14:val="tx1"/>
            </w14:solidFill>
          </w14:textFill>
        </w:rPr>
        <w:t>3</w:t>
      </w:r>
      <w:r>
        <w:rPr>
          <w:rFonts w:hint="eastAsia" w:hAnsi="宋体"/>
          <w:color w:val="000000" w:themeColor="text1"/>
          <w:szCs w:val="21"/>
          <w14:textFill>
            <w14:solidFill>
              <w14:schemeClr w14:val="tx1"/>
            </w14:solidFill>
          </w14:textFill>
        </w:rPr>
        <w:t>7. 依据GB/T714-2015《桥梁用结构钢》，Q345qD材质，20mm厚钢板的冲击吸收能量标准值为（   ）。</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A.≥34J   B.≥47J   C.≥27J   D.≥120J</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14:textFill>
            <w14:solidFill>
              <w14:schemeClr w14:val="tx1"/>
            </w14:solidFill>
          </w14:textFill>
        </w:rPr>
        <w:t>4</w:t>
      </w:r>
      <w:r>
        <w:rPr>
          <w:rFonts w:hint="eastAsia" w:hAnsi="宋体"/>
          <w:color w:val="000000" w:themeColor="text1"/>
          <w:szCs w:val="21"/>
          <w:lang w:val="en-US" w:eastAsia="zh-CN"/>
          <w14:textFill>
            <w14:solidFill>
              <w14:schemeClr w14:val="tx1"/>
            </w14:solidFill>
          </w14:textFill>
        </w:rPr>
        <w:t>3</w:t>
      </w:r>
      <w:r>
        <w:rPr>
          <w:rFonts w:hint="eastAsia" w:hAnsi="宋体"/>
          <w:color w:val="000000" w:themeColor="text1"/>
          <w:szCs w:val="21"/>
          <w14:textFill>
            <w14:solidFill>
              <w14:schemeClr w14:val="tx1"/>
            </w14:solidFill>
          </w14:textFill>
        </w:rPr>
        <w:t>8. 依据GB/T19879-2015《建筑结构用钢板》规定：Q345GJC材质，20mm厚钢板的冲击吸收能量标准值为（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A.≥34J   B.≥47J   C.≥27J   D.≥120J</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14:textFill>
            <w14:solidFill>
              <w14:schemeClr w14:val="tx1"/>
            </w14:solidFill>
          </w14:textFill>
        </w:rPr>
        <w:t>4</w:t>
      </w:r>
      <w:r>
        <w:rPr>
          <w:rFonts w:hint="eastAsia" w:hAnsi="宋体"/>
          <w:color w:val="000000" w:themeColor="text1"/>
          <w:szCs w:val="21"/>
          <w:lang w:val="en-US" w:eastAsia="zh-CN"/>
          <w14:textFill>
            <w14:solidFill>
              <w14:schemeClr w14:val="tx1"/>
            </w14:solidFill>
          </w14:textFill>
        </w:rPr>
        <w:t>3</w:t>
      </w:r>
      <w:r>
        <w:rPr>
          <w:rFonts w:hint="eastAsia" w:hAnsi="宋体"/>
          <w:color w:val="000000" w:themeColor="text1"/>
          <w:szCs w:val="21"/>
          <w14:textFill>
            <w14:solidFill>
              <w14:schemeClr w14:val="tx1"/>
            </w14:solidFill>
          </w14:textFill>
        </w:rPr>
        <w:t>9. 依据GB/T1591-2018《低合金高强度结构钢》，Q355C材质，20mm厚钢板的冲击吸收能量标准值为（   ）。</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A.≥34J   B.≥47J   C.≥27J   D.≥120J</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440.</w:t>
      </w:r>
      <w:r>
        <w:rPr>
          <w:rFonts w:hint="eastAsia" w:hAnsi="宋体"/>
          <w:color w:val="000000" w:themeColor="text1"/>
          <w:szCs w:val="21"/>
          <w14:textFill>
            <w14:solidFill>
              <w14:schemeClr w14:val="tx1"/>
            </w14:solidFill>
          </w14:textFill>
        </w:rPr>
        <w:t>依据GB/T1499.2-2018《钢筋混凝土用钢 第2部分：热轧带肋钢筋》，</w:t>
      </w:r>
      <w:r>
        <w:rPr>
          <w:rFonts w:hAnsi="宋体"/>
          <w:color w:val="000000" w:themeColor="text1"/>
          <w:szCs w:val="21"/>
          <w14:textFill>
            <w14:solidFill>
              <w14:schemeClr w14:val="tx1"/>
            </w14:solidFill>
          </w14:textFill>
        </w:rPr>
        <w:t>已知</w:t>
      </w:r>
      <w:r>
        <w:rPr>
          <w:rFonts w:hint="eastAsia" w:hAnsi="宋体"/>
          <w:color w:val="000000" w:themeColor="text1"/>
          <w:szCs w:val="21"/>
          <w14:textFill>
            <w14:solidFill>
              <w14:schemeClr w14:val="tx1"/>
            </w14:solidFill>
          </w14:textFill>
        </w:rPr>
        <w:t>HRB400</w:t>
      </w:r>
      <w:r>
        <w:rPr>
          <w:rFonts w:hAnsi="宋体"/>
          <w:color w:val="000000" w:themeColor="text1"/>
          <w:szCs w:val="21"/>
          <w14:textFill>
            <w14:solidFill>
              <w14:schemeClr w14:val="tx1"/>
            </w14:solidFill>
          </w14:textFill>
        </w:rPr>
        <w:t>材质</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Ф</w:t>
      </w:r>
      <w:r>
        <w:rPr>
          <w:rFonts w:hint="eastAsia" w:hAnsi="宋体"/>
          <w:color w:val="000000" w:themeColor="text1"/>
          <w:szCs w:val="21"/>
          <w14:textFill>
            <w14:solidFill>
              <w14:schemeClr w14:val="tx1"/>
            </w14:solidFill>
          </w14:textFill>
        </w:rPr>
        <w:t>32</w:t>
      </w:r>
      <w:r>
        <w:rPr>
          <w:rFonts w:hAnsi="宋体"/>
          <w:color w:val="000000" w:themeColor="text1"/>
          <w:szCs w:val="21"/>
          <w14:textFill>
            <w14:solidFill>
              <w14:schemeClr w14:val="tx1"/>
            </w14:solidFill>
          </w14:textFill>
        </w:rPr>
        <w:t>的</w:t>
      </w:r>
      <w:r>
        <w:rPr>
          <w:rFonts w:hint="eastAsia" w:hAnsi="宋体"/>
          <w:color w:val="000000" w:themeColor="text1"/>
          <w:szCs w:val="21"/>
          <w14:textFill>
            <w14:solidFill>
              <w14:schemeClr w14:val="tx1"/>
            </w14:solidFill>
          </w14:textFill>
        </w:rPr>
        <w:t>钢筋</w:t>
      </w:r>
      <w:r>
        <w:rPr>
          <w:rFonts w:hAnsi="宋体"/>
          <w:color w:val="000000" w:themeColor="text1"/>
          <w:szCs w:val="21"/>
          <w14:textFill>
            <w14:solidFill>
              <w14:schemeClr w14:val="tx1"/>
            </w14:solidFill>
          </w14:textFill>
        </w:rPr>
        <w:t>弯曲试验</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弯心直径应为</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.64mm   B.96mm   C.128mm   D.160mm</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441.</w:t>
      </w:r>
      <w:r>
        <w:rPr>
          <w:rFonts w:hAnsi="宋体"/>
          <w:color w:val="000000" w:themeColor="text1"/>
          <w:szCs w:val="21"/>
          <w14:textFill>
            <w14:solidFill>
              <w14:schemeClr w14:val="tx1"/>
            </w14:solidFill>
          </w14:textFill>
        </w:rPr>
        <w:t xml:space="preserve">依据GB/T2975-2018《钢及钢产品 力学性能试验取样位置及试样制备》，抽样产品、试料、样坯和试样应做标记以确保可追溯至原产品以及它们在原产品中的（      ）。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A.厚度      B.位置和方向       C.宽度     D.位置</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442.</w:t>
      </w:r>
      <w:r>
        <w:rPr>
          <w:rFonts w:hAnsi="宋体"/>
          <w:color w:val="000000" w:themeColor="text1"/>
          <w:szCs w:val="21"/>
          <w14:textFill>
            <w14:solidFill>
              <w14:schemeClr w14:val="tx1"/>
            </w14:solidFill>
          </w14:textFill>
        </w:rPr>
        <w:t>依据GB/T 1231-2006《钢结构用高强度大六角头螺栓、大六角螺母、垫圈技术条件》，大六角头高强度螺栓芯部硬度试验在距螺杆末端等于螺纹直径d的截面上进行，对该截面距离中心的四分之一的螺纹直径处，任测（    ） 。</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A.一点     B.三点    C.四点     D.二点</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443.</w:t>
      </w:r>
      <w:r>
        <w:rPr>
          <w:rFonts w:hAnsi="宋体"/>
          <w:color w:val="000000" w:themeColor="text1"/>
          <w:szCs w:val="21"/>
          <w14:textFill>
            <w14:solidFill>
              <w14:schemeClr w14:val="tx1"/>
            </w14:solidFill>
          </w14:textFill>
        </w:rPr>
        <w:t>依据GB/T 1231-2006《钢结构用高强度大六角头螺栓、大六角螺母、垫圈技术条件》，检测大六角头高强度螺栓连接副扭矩系数时，垫圈不得（    ），否则试验无效。</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A.转动     B.受压    C.振动   D.变形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444.</w:t>
      </w:r>
      <w:r>
        <w:rPr>
          <w:rFonts w:hAnsi="宋体"/>
          <w:color w:val="000000" w:themeColor="text1"/>
          <w:szCs w:val="21"/>
          <w14:textFill>
            <w14:solidFill>
              <w14:schemeClr w14:val="tx1"/>
            </w14:solidFill>
          </w14:textFill>
        </w:rPr>
        <w:t>依据GB/T2975-2018《钢及钢产品 力学性能试验取样位置及试样制备》，用于制备试样的试料和样坯的切取和机加工，应避免产生（      ）改变材料的力学性能。</w:t>
      </w:r>
      <w:r>
        <w:rPr>
          <w:rFonts w:hint="eastAsia" w:hAnsi="宋体"/>
          <w:color w:val="000000" w:themeColor="text1"/>
          <w:szCs w:val="21"/>
          <w:lang w:val="en-US" w:eastAsia="zh-CN"/>
          <w14:textFill>
            <w14:solidFill>
              <w14:schemeClr w14:val="tx1"/>
            </w14:solidFill>
          </w14:textFill>
        </w:rPr>
        <w:t>D</w:t>
      </w:r>
      <w:r>
        <w:rPr>
          <w:rFonts w:hAnsi="宋体"/>
          <w:color w:val="000000" w:themeColor="text1"/>
          <w:szCs w:val="21"/>
          <w14:textFill>
            <w14:solidFill>
              <w14:schemeClr w14:val="tx1"/>
            </w14:solidFill>
          </w14:textFill>
        </w:rPr>
        <w:t xml:space="preserve"> </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A.表面加工硬化   B.变形   C.热影响   D.表面加工硬化及热影响</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445.</w:t>
      </w:r>
      <w:r>
        <w:rPr>
          <w:rFonts w:hAnsi="宋体"/>
          <w:color w:val="000000" w:themeColor="text1"/>
          <w:szCs w:val="21"/>
          <w14:textFill>
            <w14:solidFill>
              <w14:schemeClr w14:val="tx1"/>
            </w14:solidFill>
          </w14:textFill>
        </w:rPr>
        <w:t>依据GB/T2975-2018《钢及钢产品 力学性能试验取样位置及试样制备》，如果在抽样过程中无法避免要将抽样产品、试料、样坯和试样的标记去除，应在这些标记去除前或在试样从自动制样设备中取出前做好（     ）。</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A.标记转移     B.记录     C.检查     D.记号</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446.</w:t>
      </w:r>
      <w:r>
        <w:rPr>
          <w:rFonts w:hAnsi="宋体"/>
          <w:color w:val="000000" w:themeColor="text1"/>
          <w:szCs w:val="21"/>
          <w14:textFill>
            <w14:solidFill>
              <w14:schemeClr w14:val="tx1"/>
            </w14:solidFill>
          </w14:textFill>
        </w:rPr>
        <w:t>依据GB/T 1231-2006《钢结构用高强度大六角头螺栓、大六角螺母、垫圈技术条件》，大六角头高强度螺栓进行楔负载试验的测试需要测试（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A.螺栓的最大压力  B.螺栓的最大拉力   C.螺栓的压力   D.螺栓的剪力</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447.</w:t>
      </w:r>
      <w:r>
        <w:rPr>
          <w:rFonts w:hAnsi="宋体"/>
          <w:color w:val="000000" w:themeColor="text1"/>
          <w:szCs w:val="21"/>
          <w14:textFill>
            <w14:solidFill>
              <w14:schemeClr w14:val="tx1"/>
            </w14:solidFill>
          </w14:textFill>
        </w:rPr>
        <w:t xml:space="preserve">依据GB 50205 -2020《钢结构工程施工质量验收标准》，一个抗滑移系数试验试件至少用(        )螺栓。 </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A.1     B.2    C.3     D.4</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448.</w:t>
      </w:r>
      <w:r>
        <w:rPr>
          <w:rFonts w:hAnsi="宋体"/>
          <w:color w:val="000000" w:themeColor="text1"/>
          <w:szCs w:val="21"/>
          <w14:textFill>
            <w14:solidFill>
              <w14:schemeClr w14:val="tx1"/>
            </w14:solidFill>
          </w14:textFill>
        </w:rPr>
        <w:t>依据GB/T 3632-2008《钢结构用扭剪型高强度螺栓连接副》，扭剪型高强度螺栓连接副紧固轴力试验测试的是（  ）。</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A.螺栓的拉力   B.螺栓的压力   C.螺栓的扭矩   D.螺栓的剪力</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449.</w:t>
      </w:r>
      <w:r>
        <w:rPr>
          <w:rFonts w:hAnsi="宋体"/>
          <w:color w:val="000000" w:themeColor="text1"/>
          <w:szCs w:val="21"/>
          <w14:textFill>
            <w14:solidFill>
              <w14:schemeClr w14:val="tx1"/>
            </w14:solidFill>
          </w14:textFill>
        </w:rPr>
        <w:t xml:space="preserve">依据JG/T 11-2009《钢网架焊接空心球节点》，焊接空心球节点由焊接空心球和（     ）组成。 </w:t>
      </w:r>
      <w:r>
        <w:rPr>
          <w:rFonts w:hint="eastAsia" w:hAnsi="宋体"/>
          <w:color w:val="000000" w:themeColor="text1"/>
          <w:szCs w:val="21"/>
          <w:lang w:val="en-US" w:eastAsia="zh-CN"/>
          <w14:textFill>
            <w14:solidFill>
              <w14:schemeClr w14:val="tx1"/>
            </w14:solidFill>
          </w14:textFill>
        </w:rPr>
        <w:t>A</w:t>
      </w:r>
      <w:r>
        <w:rPr>
          <w:rFonts w:hAnsi="宋体"/>
          <w:color w:val="000000" w:themeColor="text1"/>
          <w:szCs w:val="21"/>
          <w14:textFill>
            <w14:solidFill>
              <w14:schemeClr w14:val="tx1"/>
            </w14:solidFill>
          </w14:textFill>
        </w:rPr>
        <w:t xml:space="preserve"> </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A.杆件   B.螺栓     C.套筒   D.紧固螺钉</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450.</w:t>
      </w:r>
      <w:r>
        <w:rPr>
          <w:rFonts w:hAnsi="宋体"/>
          <w:color w:val="000000" w:themeColor="text1"/>
          <w:szCs w:val="21"/>
          <w14:textFill>
            <w14:solidFill>
              <w14:schemeClr w14:val="tx1"/>
            </w14:solidFill>
          </w14:textFill>
        </w:rPr>
        <w:t>依据JG/T 11-2009《钢网架焊接空心球节点》，标记WSR表示（        ）。</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A.焊接空心球   B.螺栓空心球   C.加肋焊接空心球   D.高强度螺栓</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451.</w:t>
      </w:r>
      <w:r>
        <w:rPr>
          <w:rFonts w:hAnsi="宋体"/>
          <w:color w:val="000000" w:themeColor="text1"/>
          <w:szCs w:val="21"/>
          <w14:textFill>
            <w14:solidFill>
              <w14:schemeClr w14:val="tx1"/>
            </w14:solidFill>
          </w14:textFill>
        </w:rPr>
        <w:t xml:space="preserve">依据JG/T 10-2009《钢网架螺栓球节点》，螺栓球组件性能试验时，当硬度检验与拉力载荷检验结果有矛盾时，应以（    ）结果为准。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A.硬度试验    B.拉力载荷试验   C.重新试验    D.无法判断</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452.</w:t>
      </w:r>
      <w:r>
        <w:rPr>
          <w:rFonts w:hAnsi="宋体"/>
          <w:color w:val="000000" w:themeColor="text1"/>
          <w:szCs w:val="21"/>
          <w14:textFill>
            <w14:solidFill>
              <w14:schemeClr w14:val="tx1"/>
            </w14:solidFill>
          </w14:textFill>
        </w:rPr>
        <w:t xml:space="preserve">依据GB/T 1231-2006《钢结构用高强度大六角头螺栓、大六角螺母、垫圈技术条件》，大六角头高强度螺栓进行扭矩系数试验需要记录的原始数据有螺栓的尺寸、螺栓的预拉力和（  </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A.剪力   B.螺栓的最大压力   C.弯矩   D.扭矩</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453.</w:t>
      </w:r>
      <w:r>
        <w:rPr>
          <w:rFonts w:hAnsi="宋体"/>
          <w:color w:val="000000" w:themeColor="text1"/>
          <w:szCs w:val="21"/>
          <w14:textFill>
            <w14:solidFill>
              <w14:schemeClr w14:val="tx1"/>
            </w14:solidFill>
          </w14:textFill>
        </w:rPr>
        <w:t>依据GB/T 1231-2006《钢结构用高强度大六角头螺栓、大六角螺母、垫圈技术条件》，大六角头高强度螺栓进行楔负载试验时，应将螺栓拧在带有内螺纹的专用夹具上（至少六扣），螺栓头下置一楔垫，楔垫角度α为（   ）。</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A.10°  B.4°   C.5°   D.8°</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454.</w:t>
      </w:r>
      <w:r>
        <w:rPr>
          <w:rFonts w:hAnsi="宋体"/>
          <w:color w:val="000000" w:themeColor="text1"/>
          <w:szCs w:val="21"/>
          <w14:textFill>
            <w14:solidFill>
              <w14:schemeClr w14:val="tx1"/>
            </w14:solidFill>
          </w14:textFill>
        </w:rPr>
        <w:t>依据GB/T 1231-2006《钢结构用高强度大六角头螺栓、大六角螺母、垫圈技术条件》，对螺母施加标准规定的保证载荷，并持续15s，螺母不应脱扣或（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A.屈服    B.断裂     C.变形      D.转动</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455.</w:t>
      </w:r>
      <w:r>
        <w:rPr>
          <w:rFonts w:hAnsi="宋体"/>
          <w:color w:val="000000" w:themeColor="text1"/>
          <w:szCs w:val="21"/>
          <w14:textFill>
            <w14:solidFill>
              <w14:schemeClr w14:val="tx1"/>
            </w14:solidFill>
          </w14:textFill>
        </w:rPr>
        <w:t>依据GB/T 1231-2006《钢结构用高强度大六角头螺栓、大六角螺母、垫圈技术条件》，螺母保证荷载试验时，当去除载荷后，应可（   ）将螺母旋出，或借助扳手松开螺母（但不应超过半扣）后用手旋出。</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A.用手   B.用扳手    C.用工具     D.用试验机</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456.</w:t>
      </w:r>
      <w:r>
        <w:rPr>
          <w:rFonts w:hAnsi="宋体"/>
          <w:color w:val="000000" w:themeColor="text1"/>
          <w:szCs w:val="21"/>
          <w14:textFill>
            <w14:solidFill>
              <w14:schemeClr w14:val="tx1"/>
            </w14:solidFill>
          </w14:textFill>
        </w:rPr>
        <w:t>依据JG/T 10-2009《钢网架螺栓球节点》，螺栓球几何参数及形位偏差，可采用（    ）和形位公差测量仪进行检测。</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A.游标卡尺    B.卷尺   C.量规   D.引伸计</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457.</w:t>
      </w:r>
      <w:r>
        <w:rPr>
          <w:rFonts w:hAnsi="宋体"/>
          <w:color w:val="000000" w:themeColor="text1"/>
          <w:szCs w:val="21"/>
          <w14:textFill>
            <w14:solidFill>
              <w14:schemeClr w14:val="tx1"/>
            </w14:solidFill>
          </w14:textFill>
        </w:rPr>
        <w:t xml:space="preserve">依据JG/T 10-2009《钢网架螺栓球节点》，螺栓球微裂纹可用10倍放大镜目测或进行（       ）检验。 </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A.超声波探伤   B.量规   C.游标卡尺    D.磁粉探伤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458.</w:t>
      </w:r>
      <w:r>
        <w:rPr>
          <w:rFonts w:hAnsi="宋体"/>
          <w:color w:val="000000" w:themeColor="text1"/>
          <w:szCs w:val="21"/>
          <w14:textFill>
            <w14:solidFill>
              <w14:schemeClr w14:val="tx1"/>
            </w14:solidFill>
          </w14:textFill>
        </w:rPr>
        <w:t>依据GB/T 3632-2008《钢结构用扭剪型高强度螺栓连接副》，送检扭剪型高强度螺栓规格为M22×100-10.9s，共八套连接副，对高强度螺栓连接副紧固轴力进行试验结果如下：则该批扭剪型高强度螺栓连接副紧固轴力（   ）</w:t>
      </w:r>
      <w:r>
        <w:rPr>
          <w:rFonts w:hint="eastAsia" w:hAnsi="宋体"/>
          <w:color w:val="000000" w:themeColor="text1"/>
          <w:szCs w:val="21"/>
          <w:lang w:val="en-US" w:eastAsia="zh-CN"/>
          <w14:textFill>
            <w14:solidFill>
              <w14:schemeClr w14:val="tx1"/>
            </w14:solidFill>
          </w14:textFill>
        </w:rPr>
        <w:t>C</w:t>
      </w:r>
      <w:r>
        <w:rPr>
          <w:rFonts w:hAnsi="宋体"/>
          <w:color w:val="000000" w:themeColor="text1"/>
          <w:szCs w:val="21"/>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紧固轴力允许范围（190～230 kN）紧固轴力标准偏差 ≤ 19kN。</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868"/>
        <w:gridCol w:w="869"/>
        <w:gridCol w:w="869"/>
        <w:gridCol w:w="869"/>
        <w:gridCol w:w="868"/>
        <w:gridCol w:w="869"/>
        <w:gridCol w:w="869"/>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728"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螺栓紧固轴力力值</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（单位：kN）</w:t>
            </w:r>
          </w:p>
        </w:tc>
        <w:tc>
          <w:tcPr>
            <w:tcW w:w="944"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220</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200</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192</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195</w:t>
            </w:r>
          </w:p>
        </w:tc>
        <w:tc>
          <w:tcPr>
            <w:tcW w:w="944"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229</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229</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220</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198</w:t>
            </w:r>
          </w:p>
        </w:tc>
      </w:tr>
    </w:tbl>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A.紧固轴力平均值 230 kN  合格     B.紧固轴力平均值 230 kN  不合格   </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C.紧固轴力平均值 210 kN  合格     D.试验无效</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459.</w:t>
      </w:r>
      <w:r>
        <w:rPr>
          <w:rFonts w:hAnsi="宋体"/>
          <w:color w:val="000000" w:themeColor="text1"/>
          <w:szCs w:val="21"/>
          <w14:textFill>
            <w14:solidFill>
              <w14:schemeClr w14:val="tx1"/>
            </w14:solidFill>
          </w14:textFill>
        </w:rPr>
        <w:t>依据GB/T 1231-2006《钢结构用高强度大六角头螺栓、大六角螺母、垫圈技术条件》，送检大六角头高强度螺栓规格为M27×80-8.8s，共八套连接副，对高强度螺栓连接副扭矩系数进行复验结果如下表：则该大六角头高强度螺栓连接副扭矩系数（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螺栓预拉力值允许范围（230～281kN）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868"/>
        <w:gridCol w:w="869"/>
        <w:gridCol w:w="869"/>
        <w:gridCol w:w="869"/>
        <w:gridCol w:w="868"/>
        <w:gridCol w:w="869"/>
        <w:gridCol w:w="869"/>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螺栓施拧扭矩（单位：N·m）</w:t>
            </w:r>
          </w:p>
        </w:tc>
        <w:tc>
          <w:tcPr>
            <w:tcW w:w="944"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800</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900</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820</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830</w:t>
            </w:r>
          </w:p>
        </w:tc>
        <w:tc>
          <w:tcPr>
            <w:tcW w:w="944"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840</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920</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910</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8"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螺栓预拉力值（单位：kN）</w:t>
            </w:r>
          </w:p>
        </w:tc>
        <w:tc>
          <w:tcPr>
            <w:tcW w:w="944"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234</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251</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261</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271</w:t>
            </w:r>
          </w:p>
        </w:tc>
        <w:tc>
          <w:tcPr>
            <w:tcW w:w="944"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280</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233</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233</w:t>
            </w:r>
          </w:p>
        </w:tc>
        <w:tc>
          <w:tcPr>
            <w:tcW w:w="945" w:type="dxa"/>
            <w:noWrap/>
            <w:vAlign w:val="center"/>
          </w:tcPr>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244</w:t>
            </w:r>
          </w:p>
        </w:tc>
      </w:tr>
    </w:tbl>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A.扭矩系数平均值 0.128  合格    B.扭矩系数平均值 0.128  不合格</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C.试验无效                      D.扭矩系数平均值 0.118  不合格</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460.</w:t>
      </w:r>
      <w:r>
        <w:rPr>
          <w:rFonts w:hAnsi="宋体"/>
          <w:color w:val="000000" w:themeColor="text1"/>
          <w:szCs w:val="21"/>
          <w14:textFill>
            <w14:solidFill>
              <w14:schemeClr w14:val="tx1"/>
            </w14:solidFill>
          </w14:textFill>
        </w:rPr>
        <w:t>依据GB 50205 -2020《钢结构工程施工质量验收标准》，滑移荷载Nv为450kN和螺栓预拉力P1=250kN，P2=254kN，则抗滑移系数为（  ）。</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A.0.48    B.0.89    C.0.45     D.0.44    </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461.</w:t>
      </w:r>
      <w:r>
        <w:rPr>
          <w:rFonts w:hAnsi="宋体"/>
          <w:color w:val="000000" w:themeColor="text1"/>
          <w:szCs w:val="21"/>
          <w14:textFill>
            <w14:solidFill>
              <w14:schemeClr w14:val="tx1"/>
            </w14:solidFill>
          </w14:textFill>
        </w:rPr>
        <w:t>依据GB 50205 -2020《钢结构工程施工质量验收标准》，高强度螺栓连接副应在终拧完成1h后，(     )内进行终拧质量检查。</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A.4h   B.12h    C.24h    D.48h</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462.</w:t>
      </w:r>
      <w:r>
        <w:rPr>
          <w:rFonts w:hAnsi="宋体"/>
          <w:color w:val="000000" w:themeColor="text1"/>
          <w:szCs w:val="21"/>
          <w14:textFill>
            <w14:solidFill>
              <w14:schemeClr w14:val="tx1"/>
            </w14:solidFill>
          </w14:textFill>
        </w:rPr>
        <w:t>依据GB 50205 -2020《钢结构工程施工质量验收标准》，扭剪型高强度螺栓终拧检查以目测螺栓尾部(       )为合格</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A.梅花头拧断    B.梅花头完整    C.大六角头完整     D.梅花头松开</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463.</w:t>
      </w:r>
      <w:r>
        <w:rPr>
          <w:rFonts w:hAnsi="宋体"/>
          <w:color w:val="000000" w:themeColor="text1"/>
          <w:szCs w:val="21"/>
          <w14:textFill>
            <w14:solidFill>
              <w14:schemeClr w14:val="tx1"/>
            </w14:solidFill>
          </w14:textFill>
        </w:rPr>
        <w:t>依据GB 50205 -2020《钢结构工程施工质量验收标准》，对于扭剪型高强度螺栓连接副，除因构造原因无法使用专用扳手拧掉梅花头者外，螺栓尾部梅花头拧断为终拧结束。未在终拧中拧掉梅花头的螺栓数不应大于该节点螺栓数的(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A.10%    B.5%    C.15%       D.20%</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eastAsia="zh-CN"/>
          <w14:textFill>
            <w14:solidFill>
              <w14:schemeClr w14:val="tx1"/>
            </w14:solidFill>
          </w14:textFill>
        </w:rPr>
        <w:t>答案：</w:t>
      </w:r>
      <w:r>
        <w:rPr>
          <w:rFonts w:hAnsi="宋体"/>
          <w:color w:val="000000" w:themeColor="text1"/>
          <w:szCs w:val="21"/>
          <w14:textFill>
            <w14:solidFill>
              <w14:schemeClr w14:val="tx1"/>
            </w14:solidFill>
          </w14:textFill>
        </w:rPr>
        <w:t>B</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464.</w:t>
      </w:r>
      <w:r>
        <w:rPr>
          <w:rFonts w:hAnsi="宋体"/>
          <w:color w:val="000000" w:themeColor="text1"/>
          <w:szCs w:val="21"/>
          <w14:textFill>
            <w14:solidFill>
              <w14:schemeClr w14:val="tx1"/>
            </w14:solidFill>
          </w14:textFill>
        </w:rPr>
        <w:t>依据GB 50205 -2020《钢结构工程施工质量验收标准》，高强度螺栓连接副终拧后，螺栓丝扣外露应为(     )，其中允许有10%的螺栓丝扣外露1扣或4扣。</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A.2扣-5扣    B.0扣-3扣    C.2扣-3扣       D.1扣-4扣</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465.</w:t>
      </w:r>
      <w:r>
        <w:rPr>
          <w:rFonts w:hAnsi="宋体"/>
          <w:color w:val="000000" w:themeColor="text1"/>
          <w:szCs w:val="21"/>
          <w14:textFill>
            <w14:solidFill>
              <w14:schemeClr w14:val="tx1"/>
            </w14:solidFill>
          </w14:textFill>
        </w:rPr>
        <w:t>依据GB 50205 -2020《钢结构工程施工质量验收标准》，高强度螺栓连接摩擦面应保持(      )，不应有飞边、毛刺、焊接飞溅物、焊疤、氧化铁皮、污垢等，除设计要求外摩擦面不应涂漆。</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A.干燥、整洁    B.平行   C.垂直      D.水平</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466.</w:t>
      </w:r>
      <w:r>
        <w:rPr>
          <w:rFonts w:hAnsi="宋体"/>
          <w:color w:val="000000" w:themeColor="text1"/>
          <w:szCs w:val="21"/>
          <w14:textFill>
            <w14:solidFill>
              <w14:schemeClr w14:val="tx1"/>
            </w14:solidFill>
          </w14:textFill>
        </w:rPr>
        <w:t>依据GB 50205 -2020《钢结构工程施工质量验收标准》，高强度大六角头螺栓采用扭矩法施工时，其终拧质量检查用（）敲击螺母对高强度大六角头螺栓进行普查是否有漏拧。</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A.靠尺   B.螺丝刀    C.扳手      D.小锤</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467.</w:t>
      </w:r>
      <w:r>
        <w:rPr>
          <w:rFonts w:hAnsi="宋体"/>
          <w:color w:val="000000" w:themeColor="text1"/>
          <w:szCs w:val="21"/>
          <w14:textFill>
            <w14:solidFill>
              <w14:schemeClr w14:val="tx1"/>
            </w14:solidFill>
          </w14:textFill>
        </w:rPr>
        <w:t>依据GB 50205 -2020《钢结构工程施工质量验收标准》，高强度大六角头螺栓采用扭矩法施工时，其终拧质量检查终拧扭矩应按节点数（   ）抽查。</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A.5%，且不应少于10个节点       B.10%，且不应少于10个节点  </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C.5%，且不应少于5个节点        D.10%，且不应少于5个节点</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468.</w:t>
      </w:r>
      <w:r>
        <w:rPr>
          <w:rFonts w:hAnsi="宋体"/>
          <w:color w:val="000000" w:themeColor="text1"/>
          <w:szCs w:val="21"/>
          <w14:textFill>
            <w14:solidFill>
              <w14:schemeClr w14:val="tx1"/>
            </w14:solidFill>
          </w14:textFill>
        </w:rPr>
        <w:t>依据GB 50205 -2020《钢结构工程施工质量验收标准》，高强度大六角头螺栓采用扭矩法施工时，其终拧质量检查检查时先在螺杆端面和螺母上划一直线，然后将螺母拧松（    ）后，再用扭矩扳手重新拧紧，使得两线重合，测得此时的扭矩应在0.9Tch-1.1Tch。</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A.30°    B.45°   C.90°    D.60°</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469.</w:t>
      </w:r>
      <w:r>
        <w:rPr>
          <w:rFonts w:hAnsi="宋体"/>
          <w:color w:val="000000" w:themeColor="text1"/>
          <w:szCs w:val="21"/>
          <w14:textFill>
            <w14:solidFill>
              <w14:schemeClr w14:val="tx1"/>
            </w14:solidFill>
          </w14:textFill>
        </w:rPr>
        <w:t>依据GB 50205 -2020《钢结构工程施工质量验收标准》，高强度大六角头螺栓采用扭矩法施工时，其终拧质量检查终拧扭矩应按节点数抽查。对于每个被抽查的节点应按螺栓数抽查（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A.5%，且不少于5个螺栓       B.10%，且不少于2个螺栓   </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C.5%，且不少于2个螺栓       D.10%，且不少于5个螺栓</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470.</w:t>
      </w:r>
      <w:r>
        <w:rPr>
          <w:rFonts w:hAnsi="宋体"/>
          <w:color w:val="000000" w:themeColor="text1"/>
          <w:szCs w:val="21"/>
          <w14:textFill>
            <w14:solidFill>
              <w14:schemeClr w14:val="tx1"/>
            </w14:solidFill>
          </w14:textFill>
        </w:rPr>
        <w:t>依据JG/T 10-2009《钢网架螺栓球节点》，当螺栓球节点用的高强度螺栓直径大于（   ）时，应逐个进行外观检验。</w:t>
      </w:r>
      <w:r>
        <w:rPr>
          <w:rFonts w:hint="eastAsia" w:hAnsi="宋体"/>
          <w:color w:val="000000" w:themeColor="text1"/>
          <w:szCs w:val="21"/>
          <w:lang w:val="en-US" w:eastAsia="zh-CN"/>
          <w14:textFill>
            <w14:solidFill>
              <w14:schemeClr w14:val="tx1"/>
            </w14:solidFill>
          </w14:textFill>
        </w:rPr>
        <w:t>B</w:t>
      </w:r>
      <w:r>
        <w:rPr>
          <w:rFonts w:hAnsi="宋体"/>
          <w:color w:val="000000" w:themeColor="text1"/>
          <w:szCs w:val="21"/>
          <w14:textFill>
            <w14:solidFill>
              <w14:schemeClr w14:val="tx1"/>
            </w14:solidFill>
          </w14:textFill>
        </w:rPr>
        <w:t xml:space="preserve"> </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 20mm     B.30mm      C. 24mm    D. 36mm   </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w:t>
      </w:r>
      <w:r>
        <w:rPr>
          <w:rFonts w:hAnsi="宋体"/>
          <w:color w:val="000000" w:themeColor="text1"/>
          <w:szCs w:val="21"/>
          <w14:textFill>
            <w14:solidFill>
              <w14:schemeClr w14:val="tx1"/>
            </w14:solidFill>
          </w14:textFill>
        </w:rPr>
        <w:t>1</w:t>
      </w:r>
      <w:r>
        <w:rPr>
          <w:rFonts w:hint="eastAsia" w:hAnsi="宋体"/>
          <w:color w:val="000000" w:themeColor="text1"/>
          <w:szCs w:val="21"/>
          <w14:textFill>
            <w14:solidFill>
              <w14:schemeClr w14:val="tx1"/>
            </w14:solidFill>
          </w14:textFill>
        </w:rPr>
        <w:t>. 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采用涂料防腐时，表面除锈处理后宜在</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内进行涂装，采用金属热喷涂防腐时，钢结构表面处理与热喷涂施工的间隔时间，晴天或湿度不大的气候条件下不应超过</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 雨天、潮湿、有盐雾的气候条件下不应超过</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4h、12h、2h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4h、12h、4h       </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2h、12h、4h          </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4h、4h、2h</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进行涂层附着力测试时，在检测处范围内，当涂层完整程度达到(  ) 以上时，涂层附着力可认定为质量合格。</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60%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65%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70%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75%</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钢结构防腐涂料涂装前表面除锈应符合设计要求和国家现行有关标准的规定。处理后的钢材表面不应有（    ）</w:t>
      </w:r>
      <w:r>
        <w:rPr>
          <w:rFonts w:hint="eastAsia" w:hAnsi="宋体"/>
          <w:color w:val="000000" w:themeColor="text1"/>
          <w:szCs w:val="21"/>
          <w14:textFill>
            <w14:solidFill>
              <w14:schemeClr w14:val="tx1"/>
            </w14:solidFill>
          </w14:textFill>
        </w:rPr>
        <w:t>等。</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焊渣、焊疤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灰尘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油污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以上都是</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薄涂型防火涂料涂层表面裂纹宽度不应大于（   ）mm；厚涂型防火涂料涂层表面裂纹宽度不应大于（    ）mm。</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 0.1 、0.5      </w:t>
      </w: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 xml:space="preserve">0.5 、1.0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1.0 、1.0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1.5、2.0</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w:t>
      </w:r>
      <w:r>
        <w:rPr>
          <w:rFonts w:hint="eastAsia" w:hAnsi="宋体"/>
          <w:color w:val="000000" w:themeColor="text1"/>
          <w:szCs w:val="21"/>
          <w14:textFill>
            <w14:solidFill>
              <w14:schemeClr w14:val="tx1"/>
            </w14:solidFill>
          </w14:textFill>
        </w:rPr>
        <w:t xml:space="preserve">/T </w:t>
      </w:r>
      <w:r>
        <w:rPr>
          <w:rFonts w:hAnsi="宋体"/>
          <w:color w:val="000000" w:themeColor="text1"/>
          <w:szCs w:val="21"/>
          <w14:textFill>
            <w14:solidFill>
              <w14:schemeClr w14:val="tx1"/>
            </w14:solidFill>
          </w14:textFill>
        </w:rPr>
        <w:t>9286</w:t>
      </w:r>
      <w:r>
        <w:rPr>
          <w:rFonts w:hint="eastAsia" w:hAnsi="宋体"/>
          <w:color w:val="000000" w:themeColor="text1"/>
          <w:szCs w:val="21"/>
          <w14:textFill>
            <w14:solidFill>
              <w14:schemeClr w14:val="tx1"/>
            </w14:solidFill>
          </w14:textFill>
        </w:rPr>
        <w:t>-1998</w:t>
      </w:r>
      <w:r>
        <w:rPr>
          <w:rFonts w:hAnsi="宋体"/>
          <w:color w:val="000000" w:themeColor="text1"/>
          <w:szCs w:val="21"/>
          <w14:textFill>
            <w14:solidFill>
              <w14:schemeClr w14:val="tx1"/>
            </w14:solidFill>
          </w14:textFill>
        </w:rPr>
        <w:t>《色漆和清漆漆膜的划格试验》</w:t>
      </w:r>
      <w:r>
        <w:rPr>
          <w:rFonts w:hint="eastAsia" w:hAnsi="宋体"/>
          <w:color w:val="000000" w:themeColor="text1"/>
          <w:szCs w:val="21"/>
          <w14:textFill>
            <w14:solidFill>
              <w14:schemeClr w14:val="tx1"/>
            </w14:solidFill>
          </w14:textFill>
        </w:rPr>
        <w:t>，试验中</w:t>
      </w:r>
      <w:r>
        <w:rPr>
          <w:rFonts w:hAnsi="宋体"/>
          <w:color w:val="000000" w:themeColor="text1"/>
          <w:szCs w:val="21"/>
          <w14:textFill>
            <w14:solidFill>
              <w14:schemeClr w14:val="tx1"/>
            </w14:solidFill>
          </w14:textFill>
        </w:rPr>
        <w:t>用到的仪器有哪些（</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导向和刀刃间隔装置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透明的压敏胶粘带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切割刀具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以上都是</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防腐涂料、涂装遍数、涂层厚度均应符合设计要求。当设计对涂层厚度无要求时，涂层干漆膜总厚度应为：室外不应小于（  ）μm，室内不应小于（  ）μm。</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125μm、100μm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125μm、125μm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150μm、125μm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175μm、150μm</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用干漆膜测厚仪检查，每个构件检测（  ）处，每处的数值为（  ）个相距50mm 测点涂层干漆膜厚度的平均值。漆膜厚度的允许偏差应为（  ）μm。</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 xml:space="preserve">5、3、-25μm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5、5、-50μm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5、3、-50μm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5、5、-25μm</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478.</w:t>
      </w:r>
      <w:r>
        <w:rPr>
          <w:rFonts w:hint="eastAsia" w:hAnsi="宋体"/>
          <w:color w:val="000000" w:themeColor="text1"/>
          <w:szCs w:val="21"/>
          <w14:textFill>
            <w14:solidFill>
              <w14:schemeClr w14:val="tx1"/>
            </w14:solidFill>
          </w14:textFill>
        </w:rPr>
        <w:t>GB/T 9286-1998</w:t>
      </w:r>
      <w:r>
        <w:rPr>
          <w:rFonts w:hAnsi="宋体"/>
          <w:color w:val="000000" w:themeColor="text1"/>
          <w:szCs w:val="21"/>
          <w14:textFill>
            <w14:solidFill>
              <w14:schemeClr w14:val="tx1"/>
            </w14:solidFill>
          </w14:textFill>
        </w:rPr>
        <w:t>《色漆和清漆漆膜的划格试验》不适用于涂膜厚度大于250μm 的涂层，也不适用于（  ）。</w:t>
      </w:r>
      <w:r>
        <w:rPr>
          <w:rFonts w:hint="eastAsia" w:hAnsi="宋体"/>
          <w:color w:val="000000" w:themeColor="text1"/>
          <w:szCs w:val="21"/>
          <w:lang w:val="en-US" w:eastAsia="zh-CN"/>
          <w14:textFill>
            <w14:solidFill>
              <w14:schemeClr w14:val="tx1"/>
            </w14:solidFill>
          </w14:textFill>
        </w:rPr>
        <w:t>B</w:t>
      </w:r>
      <w:r>
        <w:rPr>
          <w:rFonts w:hAnsi="宋体"/>
          <w:color w:val="000000" w:themeColor="text1"/>
          <w:szCs w:val="21"/>
          <w14:textFill>
            <w14:solidFill>
              <w14:schemeClr w14:val="tx1"/>
            </w14:solidFill>
          </w14:textFill>
        </w:rPr>
        <w:t xml:space="preserve">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涂有罩面漆的物体上和/或特制试样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有纹理的涂层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硬质地材</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软质地材</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479.</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膨胀型钢结构防火涂料的涂层厚度不应小于（   ）mm，非膨胀型钢结构防火涂料的涂层厚度不应小于（   ） mm。</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1.5、20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2.0、15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1.5、15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2.0、20</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eastAsia="zh-CN"/>
          <w14:textFill>
            <w14:solidFill>
              <w14:schemeClr w14:val="tx1"/>
            </w14:solidFill>
          </w14:textFill>
        </w:rPr>
        <w:t>答案：</w:t>
      </w:r>
      <w:r>
        <w:rPr>
          <w:rFonts w:hint="eastAsia" w:hAnsi="宋体"/>
          <w:color w:val="000000" w:themeColor="text1"/>
          <w:szCs w:val="21"/>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480.</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对于室外使用的防火涂料，还需有的性能要求（      ）。</w:t>
      </w:r>
      <w:r>
        <w:rPr>
          <w:rFonts w:hint="eastAsia" w:hAnsi="宋体"/>
          <w:color w:val="000000" w:themeColor="text1"/>
          <w:szCs w:val="21"/>
          <w:lang w:val="en-US" w:eastAsia="zh-CN"/>
          <w14:textFill>
            <w14:solidFill>
              <w14:schemeClr w14:val="tx1"/>
            </w14:solidFill>
          </w14:textFill>
        </w:rPr>
        <w:t>D</w:t>
      </w:r>
      <w:r>
        <w:rPr>
          <w:rFonts w:hAnsi="宋体"/>
          <w:color w:val="000000" w:themeColor="text1"/>
          <w:szCs w:val="21"/>
          <w14:textFill>
            <w14:solidFill>
              <w14:schemeClr w14:val="tx1"/>
            </w14:solidFill>
          </w14:textFill>
        </w:rPr>
        <w:t xml:space="preserve">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A.耐</w:t>
      </w:r>
      <w:r>
        <w:rPr>
          <w:rFonts w:hAnsi="宋体"/>
          <w:color w:val="000000" w:themeColor="text1"/>
          <w:szCs w:val="21"/>
          <w14:textFill>
            <w14:solidFill>
              <w14:schemeClr w14:val="tx1"/>
            </w14:solidFill>
          </w14:textFill>
        </w:rPr>
        <w:t xml:space="preserve">曝热性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耐碱性</w:t>
      </w:r>
      <w:r>
        <w:rPr>
          <w:rFonts w:hint="eastAsia" w:hAnsi="宋体"/>
          <w:color w:val="000000" w:themeColor="text1"/>
          <w:szCs w:val="21"/>
          <w14:textFill>
            <w14:solidFill>
              <w14:schemeClr w14:val="tx1"/>
            </w14:solidFill>
          </w14:textFill>
        </w:rPr>
        <w:t xml:space="preserve">    C.</w:t>
      </w:r>
      <w:r>
        <w:rPr>
          <w:rFonts w:hAnsi="宋体"/>
          <w:color w:val="000000" w:themeColor="text1"/>
          <w:szCs w:val="21"/>
          <w14:textFill>
            <w14:solidFill>
              <w14:schemeClr w14:val="tx1"/>
            </w14:solidFill>
          </w14:textFill>
        </w:rPr>
        <w:t xml:space="preserve">耐湿热性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以上都是</w:t>
      </w:r>
    </w:p>
    <w:p>
      <w:pPr>
        <w:spacing w:line="360" w:lineRule="auto"/>
        <w:rPr>
          <w:rFonts w:hint="eastAsia" w:hAnsi="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481.</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室外</w:t>
      </w:r>
      <w:r>
        <w:rPr>
          <w:rFonts w:hint="eastAsia" w:hAnsi="宋体"/>
          <w:color w:val="000000" w:themeColor="text1"/>
          <w:szCs w:val="21"/>
          <w14:textFill>
            <w14:solidFill>
              <w14:schemeClr w14:val="tx1"/>
            </w14:solidFill>
          </w14:textFill>
        </w:rPr>
        <w:t>非膨胀</w:t>
      </w:r>
      <w:r>
        <w:rPr>
          <w:rFonts w:hAnsi="宋体"/>
          <w:color w:val="000000" w:themeColor="text1"/>
          <w:szCs w:val="21"/>
          <w14:textFill>
            <w14:solidFill>
              <w14:schemeClr w14:val="tx1"/>
            </w14:solidFill>
          </w14:textFill>
        </w:rPr>
        <w:t>型钢结构防火涂料的粘结强度和抗压强度分别要求为：</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≥0.02MPa和≥0.2MPa   </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≥0.05MPa和≥0.5MPa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≥0.04MPa和≥0.5MPa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≥0.04MPa和≥0.4MPa</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482.</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室内</w:t>
      </w:r>
      <w:r>
        <w:rPr>
          <w:rFonts w:hint="eastAsia" w:hAnsi="宋体"/>
          <w:color w:val="000000" w:themeColor="text1"/>
          <w:szCs w:val="21"/>
          <w14:textFill>
            <w14:solidFill>
              <w14:schemeClr w14:val="tx1"/>
            </w14:solidFill>
          </w14:textFill>
        </w:rPr>
        <w:t>非膨胀</w:t>
      </w:r>
      <w:r>
        <w:rPr>
          <w:rFonts w:hAnsi="宋体"/>
          <w:color w:val="000000" w:themeColor="text1"/>
          <w:szCs w:val="21"/>
          <w14:textFill>
            <w14:solidFill>
              <w14:schemeClr w14:val="tx1"/>
            </w14:solidFill>
          </w14:textFill>
        </w:rPr>
        <w:t>型钢结构防火涂料的粘结强度和抗压强度分别要求为：</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≥0.02MPa和≥0.2MPa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≥0.04MPa和≥0.3MPa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≥0.04MPa和≥0.5MPa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≥0.04MPa和≥0.4MPa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483.</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钢结构防火涂料应能采用（   ）、（  ）、（   ）、辊涂、刮涂等方法中的一种或多种方法施工，并能在正常的自然环境条件下干燥固化，涂层实干后不应有刺激性气味。</w:t>
      </w:r>
      <w:r>
        <w:rPr>
          <w:rFonts w:hint="eastAsia" w:hAnsi="宋体"/>
          <w:color w:val="000000" w:themeColor="text1"/>
          <w:szCs w:val="21"/>
          <w:lang w:val="en-US" w:eastAsia="zh-CN"/>
          <w14:textFill>
            <w14:solidFill>
              <w14:schemeClr w14:val="tx1"/>
            </w14:solidFill>
          </w14:textFill>
        </w:rPr>
        <w:t>D</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喷涂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抹涂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刷涂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以上都是</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油性酚醛</w:t>
      </w:r>
      <w:r>
        <w:rPr>
          <w:rFonts w:hint="eastAsia" w:hAnsi="宋体"/>
          <w:color w:val="000000" w:themeColor="text1"/>
          <w:szCs w:val="21"/>
          <w14:textFill>
            <w14:solidFill>
              <w14:schemeClr w14:val="tx1"/>
            </w14:solidFill>
          </w14:textFill>
        </w:rPr>
        <w:t>底漆或防锈漆</w:t>
      </w:r>
      <w:r>
        <w:rPr>
          <w:rFonts w:hAnsi="宋体"/>
          <w:color w:val="000000" w:themeColor="text1"/>
          <w:szCs w:val="21"/>
          <w14:textFill>
            <w14:solidFill>
              <w14:schemeClr w14:val="tx1"/>
            </w14:solidFill>
          </w14:textFill>
        </w:rPr>
        <w:t>的最低除锈等级为（ ）、聚氨酯</w:t>
      </w:r>
      <w:r>
        <w:rPr>
          <w:rFonts w:hint="eastAsia" w:hAnsi="宋体"/>
          <w:color w:val="000000" w:themeColor="text1"/>
          <w:szCs w:val="21"/>
          <w14:textFill>
            <w14:solidFill>
              <w14:schemeClr w14:val="tx1"/>
            </w14:solidFill>
          </w14:textFill>
        </w:rPr>
        <w:t>底漆或防锈漆</w:t>
      </w:r>
      <w:r>
        <w:rPr>
          <w:rFonts w:hAnsi="宋体"/>
          <w:color w:val="000000" w:themeColor="text1"/>
          <w:szCs w:val="21"/>
          <w14:textFill>
            <w14:solidFill>
              <w14:schemeClr w14:val="tx1"/>
            </w14:solidFill>
          </w14:textFill>
        </w:rPr>
        <w:t>的最低除锈等级为（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St2、Sa2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St3、Sa2</w:t>
      </w:r>
      <w:r>
        <w:rPr>
          <w:rFonts w:hint="eastAsia" w:hAnsi="宋体"/>
          <w:color w:val="000000" w:themeColor="text1"/>
          <w:szCs w:val="21"/>
          <w14:textFill>
            <w14:solidFill>
              <w14:schemeClr w14:val="tx1"/>
            </w14:solidFill>
          </w14:textFill>
        </w:rPr>
        <w:t>1/2</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St3、Sa3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Sa3、Sa2 </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金属热喷涂涂层的外观应均匀一致，涂层不得有（ ）、裸露母材的（ ）、附着不牢的金属熔融颗粒、（ ）或影响使用寿命的其他缺陷。</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气孔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斑点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裂纹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以上都是 </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钢结构工程连接焊缝或临时焊缝、补焊部位，涂装前应清理焊渣、焊疤等污垢，钢材表面处理应满足设计要求。当设计无要求时，宜采用人工打磨处理，除锈等级不低于（  ）</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St2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 St3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Sa2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Sa3</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防火涂料的涂层厚度及隔热性能应满足国家现行标准有关耐火极限的要求，且不应小于（  ）。当采用厚涂型防火涂料涂装时， 80%及以上涂层面积应满足国家现行标准有关耐火极限的要求，且最薄处厚度不应低千设计要求的（  ）。</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200µm、85%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-100µm、85%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-200µm、80%         </w:t>
      </w:r>
      <w:r>
        <w:rPr>
          <w:rFonts w:hint="eastAsia" w:hAnsi="宋体"/>
          <w:color w:val="000000" w:themeColor="text1"/>
          <w:szCs w:val="21"/>
          <w14:textFill>
            <w14:solidFill>
              <w14:schemeClr w14:val="tx1"/>
            </w14:solidFill>
          </w14:textFill>
        </w:rPr>
        <w:t xml:space="preserve"> D.</w:t>
      </w:r>
      <w:r>
        <w:rPr>
          <w:rFonts w:hAnsi="宋体"/>
          <w:color w:val="000000" w:themeColor="text1"/>
          <w:szCs w:val="21"/>
          <w14:textFill>
            <w14:solidFill>
              <w14:schemeClr w14:val="tx1"/>
            </w14:solidFill>
          </w14:textFill>
        </w:rPr>
        <w:t>-100µm、80%</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 xml:space="preserve">膨胀型（超薄型、薄涂型）防火涂料采用涂层厚度测量仪，涂层厚度允许偏差应为（  ）。 </w:t>
      </w:r>
      <w:r>
        <w:rPr>
          <w:rFonts w:hint="eastAsia" w:hAnsi="宋体"/>
          <w:color w:val="000000" w:themeColor="text1"/>
          <w:szCs w:val="21"/>
          <w:lang w:val="en-US" w:eastAsia="zh-CN"/>
          <w14:textFill>
            <w14:solidFill>
              <w14:schemeClr w14:val="tx1"/>
            </w14:solidFill>
          </w14:textFill>
        </w:rPr>
        <w:t>B</w:t>
      </w:r>
      <w:r>
        <w:rPr>
          <w:rFonts w:hAnsi="宋体"/>
          <w:color w:val="000000" w:themeColor="text1"/>
          <w:szCs w:val="21"/>
          <w14:textFill>
            <w14:solidFill>
              <w14:schemeClr w14:val="tx1"/>
            </w14:solidFill>
          </w14:textFill>
        </w:rPr>
        <w:t xml:space="preserve">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-2.5%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-5%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-7.5%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-10%</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涂层厚度评定应每个试板面检测5处，且总平均值不得低于设计值的（  ），且最低值不得低于设计值的（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95% 、85%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90%、80%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85%、80%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80%、80%</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油漆类涂层附着力测试结果应符合下列规定：涂层与钢材的附着力不应低于（  ） （拉开法）或不低于（  ）级（划格法） 。</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5MPa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1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10MPa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1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5MPa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2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10MPa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2</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eastAsia="zh-CN"/>
          <w14:textFill>
            <w14:solidFill>
              <w14:schemeClr w14:val="tx1"/>
            </w14:solidFill>
          </w14:textFill>
        </w:rPr>
        <w:t>答案：</w:t>
      </w:r>
      <w:r>
        <w:rPr>
          <w:rFonts w:hint="eastAsia" w:hAnsi="宋体"/>
          <w:color w:val="000000" w:themeColor="text1"/>
          <w:szCs w:val="21"/>
          <w14:textFill>
            <w14:solidFill>
              <w14:schemeClr w14:val="tx1"/>
            </w14:solidFill>
          </w14:textFill>
        </w:rPr>
        <w:t xml:space="preserve">A </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油漆类涂层附着力测试结果应符合下列规定：各道涂层之间的附着力不应低于 （  ）( 拉开法）或不低（  ）级（划格法）。</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3MPa、1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5MPa、1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3MPa、2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5MPa、2</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油漆类涂层附着力测试结果应符合下列规定：用于外露钢结构时，各道涂层之间的附着力不应低于（  ）( 拉开法）或不低于（  ）级（划格法）。</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5MPa、1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10MPa、1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5MPa、2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10MPa、2</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厚涂型防火涂料涂层厚度测定时，全钢框架结构的梁和柱的防火涂层厚度测定，在构件长度内每隔（ ）取一截面。</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1m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2m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 3m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4m</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w:t>
      </w:r>
      <w:r>
        <w:rPr>
          <w:rFonts w:hint="eastAsia" w:hAnsi="宋体"/>
          <w:color w:val="000000" w:themeColor="text1"/>
          <w:szCs w:val="21"/>
          <w14:textFill>
            <w14:solidFill>
              <w14:schemeClr w14:val="tx1"/>
            </w14:solidFill>
          </w14:textFill>
        </w:rPr>
        <w:t>桁</w:t>
      </w:r>
      <w:r>
        <w:rPr>
          <w:rFonts w:hAnsi="宋体"/>
          <w:color w:val="000000" w:themeColor="text1"/>
          <w:szCs w:val="21"/>
          <w14:textFill>
            <w14:solidFill>
              <w14:schemeClr w14:val="tx1"/>
            </w14:solidFill>
          </w14:textFill>
        </w:rPr>
        <w:t xml:space="preserve">架结构上弦和下弦每隔（  ）取一截面检测，其他腹杆每根取（  ）截面检测。 </w:t>
      </w:r>
      <w:r>
        <w:rPr>
          <w:rFonts w:hint="eastAsia" w:hAnsi="宋体"/>
          <w:color w:val="000000" w:themeColor="text1"/>
          <w:szCs w:val="21"/>
          <w:lang w:val="en-US" w:eastAsia="zh-CN"/>
          <w14:textFill>
            <w14:solidFill>
              <w14:schemeClr w14:val="tx1"/>
            </w14:solidFill>
          </w14:textFill>
        </w:rPr>
        <w:t>A</w:t>
      </w:r>
      <w:r>
        <w:rPr>
          <w:rFonts w:hAnsi="宋体"/>
          <w:color w:val="000000" w:themeColor="text1"/>
          <w:szCs w:val="21"/>
          <w14:textFill>
            <w14:solidFill>
              <w14:schemeClr w14:val="tx1"/>
            </w14:solidFill>
          </w14:textFill>
        </w:rPr>
        <w:t xml:space="preserve">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3m，一个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5m，一个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3m，二个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5m，二个</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厚涂型防火涂料涂层厚度测定时，对于楼板和墙面，在所选择的面积中，至少测出（ ）个点；计算出这些测量结果的平均值，精确到（  ）mm。</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4、0.5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5、0.5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 4、1.0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5、1.0</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厚涂型防火涂料涂层厚度测定时，对于梁和柱在所选择的位置中，分别测出（  ）个和（  ）个点。分别计算出这些测量结果的平均值，精确到 0.5mm。</w:t>
      </w:r>
      <w:r>
        <w:rPr>
          <w:rFonts w:hint="eastAsia" w:hAnsi="宋体"/>
          <w:color w:val="000000" w:themeColor="text1"/>
          <w:szCs w:val="21"/>
          <w:lang w:val="en-US" w:eastAsia="zh-CN"/>
          <w14:textFill>
            <w14:solidFill>
              <w14:schemeClr w14:val="tx1"/>
            </w14:solidFill>
          </w14:textFill>
        </w:rPr>
        <w:t>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5、6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6、7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6、8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7、8</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 xml:space="preserve">防火涂料涂层厚度测量仪由铁杆和可滑动的圆盘组成，圆盘始终保持与铁杆垂直，并在其上装有固定装置，圆盘直径不大于（  ），以保证完全接触被测试件的表面。 </w:t>
      </w:r>
      <w:r>
        <w:rPr>
          <w:rFonts w:hint="eastAsia" w:hAnsi="宋体"/>
          <w:color w:val="000000" w:themeColor="text1"/>
          <w:szCs w:val="21"/>
          <w:lang w:val="en-US" w:eastAsia="zh-CN"/>
          <w14:textFill>
            <w14:solidFill>
              <w14:schemeClr w14:val="tx1"/>
            </w14:solidFill>
          </w14:textFill>
        </w:rPr>
        <w:t>C</w:t>
      </w:r>
      <w:r>
        <w:rPr>
          <w:rFonts w:hAnsi="宋体"/>
          <w:color w:val="000000" w:themeColor="text1"/>
          <w:szCs w:val="21"/>
          <w14:textFill>
            <w14:solidFill>
              <w14:schemeClr w14:val="tx1"/>
            </w14:solidFill>
          </w14:textFill>
        </w:rPr>
        <w:t xml:space="preserve">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10mm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20mm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30mm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40mm</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498.</w:t>
      </w:r>
      <w:r>
        <w:rPr>
          <w:rFonts w:hint="eastAsia" w:hAnsi="宋体"/>
          <w:color w:val="000000" w:themeColor="text1"/>
          <w:szCs w:val="21"/>
          <w14:textFill>
            <w14:solidFill>
              <w14:schemeClr w14:val="tx1"/>
            </w14:solidFill>
          </w14:textFill>
        </w:rPr>
        <w:t>依据GB/T 9779-2015《复层建筑涂料》，以下属于</w:t>
      </w:r>
      <w:r>
        <w:rPr>
          <w:rFonts w:hAnsi="宋体"/>
          <w:color w:val="000000" w:themeColor="text1"/>
          <w:szCs w:val="21"/>
          <w14:textFill>
            <w14:solidFill>
              <w14:schemeClr w14:val="tx1"/>
            </w14:solidFill>
          </w14:textFill>
        </w:rPr>
        <w:t xml:space="preserve">底漆的主要作用有（  ）。 </w:t>
      </w:r>
      <w:r>
        <w:rPr>
          <w:rFonts w:hint="eastAsia" w:hAnsi="宋体"/>
          <w:color w:val="000000" w:themeColor="text1"/>
          <w:szCs w:val="21"/>
          <w:lang w:val="en-US" w:eastAsia="zh-CN"/>
          <w14:textFill>
            <w14:solidFill>
              <w14:schemeClr w14:val="tx1"/>
            </w14:solidFill>
          </w14:textFill>
        </w:rPr>
        <w:t>D</w:t>
      </w:r>
      <w:r>
        <w:rPr>
          <w:rFonts w:hAnsi="宋体"/>
          <w:color w:val="000000" w:themeColor="text1"/>
          <w:szCs w:val="21"/>
          <w14:textFill>
            <w14:solidFill>
              <w14:schemeClr w14:val="tx1"/>
            </w14:solidFill>
          </w14:textFill>
        </w:rPr>
        <w:t xml:space="preserve">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封闭基层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加固底材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增强主涂层与底材附着能力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D.以上都是</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499.</w:t>
      </w:r>
      <w:r>
        <w:rPr>
          <w:rFonts w:hint="eastAsia" w:hAnsi="宋体"/>
          <w:color w:val="000000" w:themeColor="text1"/>
          <w:szCs w:val="21"/>
          <w14:textFill>
            <w14:solidFill>
              <w14:schemeClr w14:val="tx1"/>
            </w14:solidFill>
          </w14:textFill>
        </w:rPr>
        <w:t>依据GB/T 50621-2010 《钢结构现场检测技术标准》，钢结构防腐涂层厚度检测时，</w:t>
      </w:r>
      <w:r>
        <w:rPr>
          <w:rFonts w:hAnsi="宋体"/>
          <w:color w:val="000000" w:themeColor="text1"/>
          <w:szCs w:val="21"/>
          <w14:textFill>
            <w14:solidFill>
              <w14:schemeClr w14:val="tx1"/>
            </w14:solidFill>
          </w14:textFill>
        </w:rPr>
        <w:t>涂层测厚仪的最大量程不应小于1200μm，最小分辨率不应大于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，示值相对误差不应大于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2μm</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3%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2μm</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C.5</w:t>
      </w:r>
      <w:r>
        <w:rPr>
          <w:rFonts w:hAnsi="宋体"/>
          <w:color w:val="000000" w:themeColor="text1"/>
          <w:szCs w:val="21"/>
          <w14:textFill>
            <w14:solidFill>
              <w14:schemeClr w14:val="tx1"/>
            </w14:solidFill>
          </w14:textFill>
        </w:rPr>
        <w:t>μm</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3%       </w:t>
      </w:r>
      <w:r>
        <w:rPr>
          <w:rFonts w:hint="eastAsia" w:hAnsi="宋体"/>
          <w:color w:val="000000" w:themeColor="text1"/>
          <w:szCs w:val="21"/>
          <w14:textFill>
            <w14:solidFill>
              <w14:schemeClr w14:val="tx1"/>
            </w14:solidFill>
          </w14:textFill>
        </w:rPr>
        <w:t>D.5</w:t>
      </w:r>
      <w:r>
        <w:rPr>
          <w:rFonts w:hAnsi="宋体"/>
          <w:color w:val="000000" w:themeColor="text1"/>
          <w:szCs w:val="21"/>
          <w14:textFill>
            <w14:solidFill>
              <w14:schemeClr w14:val="tx1"/>
            </w14:solidFill>
          </w14:textFill>
        </w:rPr>
        <w:t>μm</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500.</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室内钢结构防火涂料（膨胀型）耐水性要求：（  ）试验后，涂层应无起层、发泡、脱落现象，且隔热效率衰减量应≤（  ）%。</w:t>
      </w:r>
      <w:r>
        <w:rPr>
          <w:rFonts w:hint="eastAsia" w:hAnsi="宋体"/>
          <w:color w:val="000000" w:themeColor="text1"/>
          <w:szCs w:val="21"/>
          <w:lang w:val="en-US" w:eastAsia="zh-CN"/>
          <w14:textFill>
            <w14:solidFill>
              <w14:schemeClr w14:val="tx1"/>
            </w14:solidFill>
          </w14:textFill>
        </w:rPr>
        <w:t>B</w:t>
      </w:r>
      <w:r>
        <w:rPr>
          <w:rFonts w:hAnsi="宋体"/>
          <w:color w:val="000000" w:themeColor="text1"/>
          <w:szCs w:val="21"/>
          <w14:textFill>
            <w14:solidFill>
              <w14:schemeClr w14:val="tx1"/>
            </w14:solidFill>
          </w14:textFill>
        </w:rPr>
        <w:t xml:space="preserve">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12h、35%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24h、35%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12h、50%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24h、50%</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501.</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室内钢结构防火涂料（非膨胀型）耐水性要求：（  ）试验后，涂层应无起层、发泡、脱落现象，且隔热效率衰减量应≤（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12h、35%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24h、35%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12h、</w:t>
      </w:r>
      <w:r>
        <w:rPr>
          <w:rFonts w:hint="eastAsia" w:hAnsi="宋体"/>
          <w:color w:val="000000" w:themeColor="text1"/>
          <w:szCs w:val="21"/>
          <w14:textFill>
            <w14:solidFill>
              <w14:schemeClr w14:val="tx1"/>
            </w14:solidFill>
          </w14:textFill>
        </w:rPr>
        <w:t>4</w:t>
      </w:r>
      <w:r>
        <w:rPr>
          <w:rFonts w:hAnsi="宋体"/>
          <w:color w:val="000000" w:themeColor="text1"/>
          <w:szCs w:val="21"/>
          <w14:textFill>
            <w14:solidFill>
              <w14:schemeClr w14:val="tx1"/>
            </w14:solidFill>
          </w14:textFill>
        </w:rPr>
        <w:t xml:space="preserve">0%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24h、</w:t>
      </w:r>
      <w:r>
        <w:rPr>
          <w:rFonts w:hint="eastAsia" w:hAnsi="宋体"/>
          <w:color w:val="000000" w:themeColor="text1"/>
          <w:szCs w:val="21"/>
          <w14:textFill>
            <w14:solidFill>
              <w14:schemeClr w14:val="tx1"/>
            </w14:solidFill>
          </w14:textFill>
        </w:rPr>
        <w:t>4</w:t>
      </w:r>
      <w:r>
        <w:rPr>
          <w:rFonts w:hAnsi="宋体"/>
          <w:color w:val="000000" w:themeColor="text1"/>
          <w:szCs w:val="21"/>
          <w14:textFill>
            <w14:solidFill>
              <w14:schemeClr w14:val="tx1"/>
            </w14:solidFill>
          </w14:textFill>
        </w:rPr>
        <w:t>0%</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502.</w:t>
      </w:r>
      <w:r>
        <w:rPr>
          <w:rFonts w:hint="eastAsia" w:hAnsi="宋体"/>
          <w:color w:val="000000" w:themeColor="text1"/>
          <w:szCs w:val="21"/>
          <w14:textFill>
            <w14:solidFill>
              <w14:schemeClr w14:val="tx1"/>
            </w14:solidFill>
          </w14:textFill>
        </w:rPr>
        <w:t>依据GB/T 50621-2010 《钢结构现场检测技术标准》，</w:t>
      </w:r>
      <w:r>
        <w:rPr>
          <w:rFonts w:hAnsi="宋体"/>
          <w:color w:val="000000" w:themeColor="text1"/>
          <w:szCs w:val="21"/>
          <w14:textFill>
            <w14:solidFill>
              <w14:schemeClr w14:val="tx1"/>
            </w14:solidFill>
          </w14:textFill>
        </w:rPr>
        <w:t>检测前对仪器应进行</w:t>
      </w:r>
      <w:r>
        <w:rPr>
          <w:rFonts w:hint="eastAsia" w:hAnsi="宋体"/>
          <w:color w:val="000000" w:themeColor="text1"/>
          <w:szCs w:val="21"/>
          <w14:textFill>
            <w14:solidFill>
              <w14:schemeClr w14:val="tx1"/>
            </w14:solidFill>
          </w14:textFill>
        </w:rPr>
        <w:t>校准</w:t>
      </w:r>
      <w:r>
        <w:rPr>
          <w:rFonts w:hAnsi="宋体"/>
          <w:color w:val="000000" w:themeColor="text1"/>
          <w:szCs w:val="21"/>
          <w14:textFill>
            <w14:solidFill>
              <w14:schemeClr w14:val="tx1"/>
            </w14:solidFill>
          </w14:textFill>
        </w:rPr>
        <w:t>。校准宜采用</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校准，经校准后方可测试。</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A.零点B.二点C.三点D.五点</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503.</w:t>
      </w:r>
      <w:r>
        <w:rPr>
          <w:rFonts w:hint="eastAsia" w:hAnsi="宋体"/>
          <w:color w:val="000000" w:themeColor="text1"/>
          <w:szCs w:val="21"/>
          <w14:textFill>
            <w14:solidFill>
              <w14:schemeClr w14:val="tx1"/>
            </w14:solidFill>
          </w14:textFill>
        </w:rPr>
        <w:t>依据GB/T 50621-2010 《钢结构现场检测技术标准》，钢结构防腐涂层厚度检测时，</w:t>
      </w:r>
      <w:r>
        <w:rPr>
          <w:rFonts w:hAnsi="宋体"/>
          <w:color w:val="000000" w:themeColor="text1"/>
          <w:szCs w:val="21"/>
          <w14:textFill>
            <w14:solidFill>
              <w14:schemeClr w14:val="tx1"/>
            </w14:solidFill>
          </w14:textFill>
        </w:rPr>
        <w:t>测点距构件边缘或内转角处的距离不宜小于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探头与测点表面应垂直接触，接触时间宜保持</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A.15mm，</w:t>
      </w:r>
      <w:r>
        <w:rPr>
          <w:rFonts w:hAnsi="宋体"/>
          <w:color w:val="000000" w:themeColor="text1"/>
          <w:szCs w:val="21"/>
          <w14:textFill>
            <w14:solidFill>
              <w14:schemeClr w14:val="tx1"/>
            </w14:solidFill>
          </w14:textFill>
        </w:rPr>
        <w:t xml:space="preserve"> 1s～2s         </w:t>
      </w:r>
      <w:r>
        <w:rPr>
          <w:rFonts w:hint="eastAsia" w:hAnsi="宋体"/>
          <w:color w:val="000000" w:themeColor="text1"/>
          <w:szCs w:val="21"/>
          <w14:textFill>
            <w14:solidFill>
              <w14:schemeClr w14:val="tx1"/>
            </w14:solidFill>
          </w14:textFill>
        </w:rPr>
        <w:t>B.20mm，</w:t>
      </w:r>
      <w:r>
        <w:rPr>
          <w:rFonts w:hAnsi="宋体"/>
          <w:color w:val="000000" w:themeColor="text1"/>
          <w:szCs w:val="21"/>
          <w14:textFill>
            <w14:solidFill>
              <w14:schemeClr w14:val="tx1"/>
            </w14:solidFill>
          </w14:textFill>
        </w:rPr>
        <w:t xml:space="preserve"> 1s～2s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C.15mm，3</w:t>
      </w:r>
      <w:r>
        <w:rPr>
          <w:rFonts w:hAnsi="宋体"/>
          <w:color w:val="000000" w:themeColor="text1"/>
          <w:szCs w:val="21"/>
          <w14:textFill>
            <w14:solidFill>
              <w14:schemeClr w14:val="tx1"/>
            </w14:solidFill>
          </w14:textFill>
        </w:rPr>
        <w:t>s</w:t>
      </w:r>
      <w:r>
        <w:rPr>
          <w:rFonts w:hint="eastAsia" w:hAnsi="宋体"/>
          <w:color w:val="000000" w:themeColor="text1"/>
          <w:szCs w:val="21"/>
          <w14:textFill>
            <w14:solidFill>
              <w14:schemeClr w14:val="tx1"/>
            </w14:solidFill>
          </w14:textFill>
        </w:rPr>
        <w:t xml:space="preserve"> 以上         D.20mm，3s以上</w:t>
      </w:r>
    </w:p>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504.</w:t>
      </w:r>
      <w:r>
        <w:rPr>
          <w:rFonts w:hint="eastAsia" w:hAnsi="宋体"/>
          <w:color w:val="000000" w:themeColor="text1"/>
          <w:szCs w:val="21"/>
          <w14:textFill>
            <w14:solidFill>
              <w14:schemeClr w14:val="tx1"/>
            </w14:solidFill>
          </w14:textFill>
        </w:rPr>
        <w:t>依据GB/T 50621-2010 《钢结构现场检测技术标准》，钢结构防腐涂层厚度检测，</w:t>
      </w:r>
      <w:r>
        <w:rPr>
          <w:rFonts w:hAnsi="宋体"/>
          <w:color w:val="000000" w:themeColor="text1"/>
          <w:szCs w:val="21"/>
          <w14:textFill>
            <w14:solidFill>
              <w14:schemeClr w14:val="tx1"/>
            </w14:solidFill>
          </w14:textFill>
        </w:rPr>
        <w:t>每处</w:t>
      </w:r>
      <w:r>
        <w:rPr>
          <w:rFonts w:hint="eastAsia" w:hAnsi="宋体"/>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个测点的涂层厚度平均值不应小于设计厚度的</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，同一构件上</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个测点的涂层厚度平均值不应小于设计厚度。</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A.80</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，10</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B.85</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 xml:space="preserve"> ，10    C.80</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，15       D.85</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，15</w:t>
      </w:r>
    </w:p>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505.</w:t>
      </w:r>
      <w:r>
        <w:rPr>
          <w:rFonts w:hint="eastAsia" w:hAnsi="宋体"/>
          <w:color w:val="000000" w:themeColor="text1"/>
          <w:szCs w:val="21"/>
          <w14:textFill>
            <w14:solidFill>
              <w14:schemeClr w14:val="tx1"/>
            </w14:solidFill>
          </w14:textFill>
        </w:rPr>
        <w:t>依据GB/T 50621-2010 《钢结构现场检测技术标准》，</w:t>
      </w:r>
      <w:r>
        <w:rPr>
          <w:rFonts w:hAnsi="宋体"/>
          <w:color w:val="000000" w:themeColor="text1"/>
          <w:szCs w:val="21"/>
          <w14:textFill>
            <w14:solidFill>
              <w14:schemeClr w14:val="tx1"/>
            </w14:solidFill>
          </w14:textFill>
        </w:rPr>
        <w:t>梁、柱构件的防火涂层厚度检测，在构件长度内每隔</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取个截面，且每个构件不应少于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截面。</w:t>
      </w:r>
      <w:r>
        <w:rPr>
          <w:rFonts w:hint="eastAsia" w:hAnsi="宋体"/>
          <w:color w:val="000000" w:themeColor="text1"/>
          <w:szCs w:val="21"/>
          <w:lang w:val="en-US" w:eastAsia="zh-CN"/>
          <w14:textFill>
            <w14:solidFill>
              <w14:schemeClr w14:val="tx1"/>
            </w14:solidFill>
          </w14:textFill>
        </w:rPr>
        <w:t xml:space="preserve"> A</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A.3m、2个B.5m、2个     C.3m、5个       D.5m、5个</w:t>
      </w:r>
    </w:p>
    <w:p>
      <w:pPr>
        <w:pStyle w:val="2"/>
        <w:keepNext w:val="0"/>
        <w:keepLines w:val="0"/>
        <w:widowControl/>
        <w:numPr>
          <w:ilvl w:val="0"/>
          <w:numId w:val="20"/>
        </w:numPr>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ascii="Times New Roman" w:hAnsi="宋体" w:eastAsia="宋体" w:cs="Times New Roman"/>
          <w:color w:val="000000" w:themeColor="text1"/>
          <w:kern w:val="2"/>
          <w:sz w:val="21"/>
          <w:szCs w:val="21"/>
          <w:lang w:val="en-US" w:eastAsia="zh-CN" w:bidi="ar-SA"/>
          <w14:textFill>
            <w14:solidFill>
              <w14:schemeClr w14:val="tx1"/>
            </w14:solidFill>
          </w14:textFill>
        </w:rPr>
        <w:t>钢中瑞利波的能量大约在距表面多远的距离会降低到原来的1/25?（</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numPr>
          <w:numId w:val="0"/>
        </w:numPr>
        <w:suppressLineNumbers w:val="0"/>
        <w:spacing w:before="0" w:beforeAutospacing="0" w:after="0" w:afterAutospacing="0"/>
        <w:ind w:leftChars="0" w:right="0" w:rightChars="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 xml:space="preserve">A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5个波长;</w:t>
      </w:r>
      <w:r>
        <w:rPr>
          <w:rFonts w:hint="eastAsia" w:hAnsi="宋体" w:cs="Times New Roman"/>
          <w:color w:val="000000" w:themeColor="text1"/>
          <w:kern w:val="2"/>
          <w:sz w:val="21"/>
          <w:szCs w:val="21"/>
          <w:lang w:val="en-US" w:eastAsia="zh-CN" w:bidi="ar-SA"/>
          <w14:textFill>
            <w14:solidFill>
              <w14:schemeClr w14:val="tx1"/>
            </w14:solidFill>
          </w14:textFill>
        </w:rPr>
        <w:t xml:space="preserve">  B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1个波长;</w:t>
      </w:r>
      <w:r>
        <w:rPr>
          <w:rFonts w:hint="eastAsia" w:hAnsi="宋体" w:cs="Times New Roman"/>
          <w:color w:val="000000" w:themeColor="text1"/>
          <w:kern w:val="2"/>
          <w:sz w:val="21"/>
          <w:szCs w:val="21"/>
          <w:lang w:val="en-US" w:eastAsia="zh-CN" w:bidi="ar-SA"/>
          <w14:textFill>
            <w14:solidFill>
              <w14:schemeClr w14:val="tx1"/>
            </w14:solidFill>
          </w14:textFill>
        </w:rPr>
        <w:t xml:space="preserve"> C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1/10波长; </w:t>
      </w:r>
      <w:r>
        <w:rPr>
          <w:rFonts w:hint="eastAsia" w:hAnsi="宋体" w:cs="Times New Roman"/>
          <w:color w:val="000000" w:themeColor="text1"/>
          <w:kern w:val="2"/>
          <w:sz w:val="21"/>
          <w:szCs w:val="21"/>
          <w:lang w:val="en-US" w:eastAsia="zh-CN" w:bidi="ar-SA"/>
          <w14:textFill>
            <w14:solidFill>
              <w14:schemeClr w14:val="tx1"/>
            </w14:solidFill>
          </w14:textFill>
        </w:rPr>
        <w:t xml:space="preserve">D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0.5波长</w:t>
      </w:r>
    </w:p>
    <w:p>
      <w:pPr>
        <w:pStyle w:val="2"/>
        <w:keepNext w:val="0"/>
        <w:keepLines w:val="0"/>
        <w:widowControl/>
        <w:numPr>
          <w:ilvl w:val="0"/>
          <w:numId w:val="20"/>
        </w:numPr>
        <w:suppressLineNumbers w:val="0"/>
        <w:spacing w:before="0" w:beforeAutospacing="0" w:after="0" w:afterAutospacing="0"/>
        <w:ind w:left="0" w:leftChars="0" w:right="0" w:rightChars="0" w:firstLine="0" w:firstLineChars="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ascii="Times New Roman" w:hAnsi="宋体" w:eastAsia="宋体" w:cs="Times New Roman"/>
          <w:color w:val="000000" w:themeColor="text1"/>
          <w:kern w:val="2"/>
          <w:sz w:val="21"/>
          <w:szCs w:val="21"/>
          <w:lang w:val="en-US" w:eastAsia="zh-CN" w:bidi="ar-SA"/>
          <w14:textFill>
            <w14:solidFill>
              <w14:schemeClr w14:val="tx1"/>
            </w14:solidFill>
          </w14:textFill>
        </w:rPr>
        <w:t>下面关于瑞利波的叙述，正确的是</w:t>
      </w:r>
      <w:r>
        <w:rPr>
          <w:rFonts w:hint="eastAsia" w:hAnsi="宋体" w:cs="Times New Roman"/>
          <w:color w:val="000000" w:themeColor="text1"/>
          <w:kern w:val="2"/>
          <w:sz w:val="21"/>
          <w:szCs w:val="21"/>
          <w:lang w:val="en-US" w:eastAsia="zh-CN" w:bidi="ar-SA"/>
          <w14:textFill>
            <w14:solidFill>
              <w14:schemeClr w14:val="tx1"/>
            </w14:solidFill>
          </w14:textFill>
        </w:rPr>
        <w:t>（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numPr>
          <w:numId w:val="0"/>
        </w:numPr>
        <w:suppressLineNumbers w:val="0"/>
        <w:spacing w:before="0" w:beforeAutospacing="0" w:after="0" w:afterAutospacing="0"/>
        <w:ind w:leftChars="0" w:right="0" w:rightChars="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.具有纵、横波质点运动的综合特性∶</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当遇到截面突然变化处将会产生反射，反射能量的大小与该截面突变处的曲率相关; </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ascii="Times New Roman" w:hAnsi="宋体" w:eastAsia="宋体" w:cs="Times New Roman"/>
          <w:color w:val="000000" w:themeColor="text1"/>
          <w:kern w:val="2"/>
          <w:sz w:val="21"/>
          <w:szCs w:val="21"/>
          <w:lang w:val="en-US" w:eastAsia="zh-CN" w:bidi="ar-SA"/>
          <w14:textFill>
            <w14:solidFill>
              <w14:schemeClr w14:val="tx1"/>
            </w14:solidFill>
          </w14:textFill>
        </w:rPr>
        <w:t>C在棱角处发生反射的同时还可能会有波型转换产生，分离出一部分横波而会导致干扰;</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以上都对</w:t>
      </w:r>
    </w:p>
    <w:p>
      <w:pPr>
        <w:pStyle w:val="2"/>
        <w:keepNext w:val="0"/>
        <w:keepLines w:val="0"/>
        <w:widowControl/>
        <w:suppressLineNumbers w:val="0"/>
        <w:spacing w:before="0" w:beforeAutospacing="0" w:after="0" w:afterAutospacing="0"/>
        <w:ind w:left="0" w:right="0" w:firstLine="0"/>
        <w:rPr>
          <w:rFonts w:hint="default"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508.</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下面关于瑞利波的叙述，正确的是（</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D</w:t>
      </w:r>
    </w:p>
    <w:p>
      <w:pPr>
        <w:pStyle w:val="2"/>
        <w:keepNext w:val="0"/>
        <w:keepLines w:val="0"/>
        <w:widowControl/>
        <w:suppressLineNumbers w:val="0"/>
        <w:spacing w:before="0" w:beforeAutospacing="0" w:after="0" w:afterAutospacing="0"/>
        <w:ind w:left="0" w:right="0" w:firstLine="0"/>
        <w:rPr>
          <w:rFonts w:hint="eastAsia" w:hAnsi="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.质点运动轨迹是一椭圆;</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.能量大部分集中在离表面约一个波长的深度内;</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.当遇到截面突然变化处将会产生反射，该截面突变处的曲率越大，反射越强;</w:t>
      </w:r>
    </w:p>
    <w:p>
      <w:pPr>
        <w:pStyle w:val="2"/>
        <w:keepNext w:val="0"/>
        <w:keepLines w:val="0"/>
        <w:widowControl/>
        <w:suppressLineNumbers w:val="0"/>
        <w:spacing w:before="0" w:beforeAutospacing="0" w:after="0" w:afterAutospacing="0"/>
        <w:ind w:left="0" w:right="0" w:firstLine="0"/>
        <w:rPr>
          <w:rFonts w:hint="eastAsia" w:hAnsi="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.以上都对</w:t>
      </w:r>
      <w:r>
        <w:rPr>
          <w:rFonts w:hint="eastAsia" w:hAnsi="宋体" w:cs="Times New Roman"/>
          <w:color w:val="000000" w:themeColor="text1"/>
          <w:kern w:val="2"/>
          <w:sz w:val="21"/>
          <w:szCs w:val="21"/>
          <w:lang w:val="en-US" w:eastAsia="zh-CN" w:bidi="ar-SA"/>
          <w14:textFill>
            <w14:solidFill>
              <w14:schemeClr w14:val="tx1"/>
            </w14:solidFill>
          </w14:textFill>
        </w:rPr>
        <w:t>509</w:t>
      </w:r>
    </w:p>
    <w:p>
      <w:pPr>
        <w:pStyle w:val="2"/>
        <w:keepNext w:val="0"/>
        <w:keepLines w:val="0"/>
        <w:widowControl/>
        <w:suppressLineNumbers w:val="0"/>
        <w:spacing w:before="0" w:beforeAutospacing="0" w:after="0" w:afterAutospacing="0"/>
        <w:ind w:left="0" w:right="0" w:firstLine="0"/>
        <w:rPr>
          <w:rFonts w:hint="default"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509</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.下面关于瑞利波的叙述，正确的是（</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D</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.瑞利波是非频散波;</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.任一表面任一方向上，瑞利波的速度总是小于无限大介质中沿相同方向传播的体波速度; </w:t>
      </w:r>
      <w:r>
        <w:rPr>
          <w:rFonts w:hint="eastAsia" w:hAnsi="宋体" w:cs="Times New Roman"/>
          <w:color w:val="000000" w:themeColor="text1"/>
          <w:kern w:val="2"/>
          <w:sz w:val="21"/>
          <w:szCs w:val="21"/>
          <w:lang w:val="en-US" w:eastAsia="zh-CN" w:bidi="ar-SA"/>
          <w14:textFill>
            <w14:solidFill>
              <w14:schemeClr w14:val="tx1"/>
            </w14:solidFill>
          </w14:textFill>
        </w:rPr>
        <w:t>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钢的瑞利波速度约为横波速度的 0.92倍，铝的瑞利波速度约为横波速度的0.93倍;</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以上都对</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510</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.下面关于瑞利波的叙述，正确的是（</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.瑞利波是一种表面声波;</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.在截面变化处，如果边缘呈圆滑过渡或者为大钝角时，甚至无反射波产生而能顺利通过; </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.在截面变化处，如果边缘拐角大于90°以后，反射明显减弱; </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以上都对</w:t>
      </w:r>
    </w:p>
    <w:p>
      <w:pPr>
        <w:pStyle w:val="2"/>
        <w:keepNext w:val="0"/>
        <w:keepLines w:val="0"/>
        <w:widowControl/>
        <w:suppressLineNumbers w:val="0"/>
        <w:spacing w:before="0" w:beforeAutospacing="0" w:after="0" w:afterAutospacing="0"/>
        <w:ind w:left="0" w:right="0" w:firstLine="0"/>
        <w:rPr>
          <w:rFonts w:hint="eastAsia" w:hAnsi="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511.</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关于瑞利波传播过程中介质表面层质点的振动状态，正确的是（</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r>
        <w:rPr>
          <w:rFonts w:hint="eastAsia" w:hAnsi="宋体" w:cs="Times New Roman"/>
          <w:color w:val="000000" w:themeColor="text1"/>
          <w:kern w:val="2"/>
          <w:sz w:val="21"/>
          <w:szCs w:val="21"/>
          <w:lang w:val="en-US" w:eastAsia="zh-CN" w:bidi="ar-SA"/>
          <w14:textFill>
            <w14:solidFill>
              <w14:schemeClr w14:val="tx1"/>
            </w14:solidFill>
          </w14:textFill>
        </w:rPr>
        <w:t>D</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.呈椭圆形振动轨迹，并且长轴与表面垂直; </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.质点位移振幅的包络按指数规律衰减;</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.在各向异性介质中，椭圆偏振面一般与表面法线和传播矢量构成的平面有一交角，仅在个别特殊方向上才位于上述平面内; </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.以上都对</w:t>
      </w:r>
    </w:p>
    <w:p>
      <w:pPr>
        <w:pStyle w:val="2"/>
        <w:keepNext w:val="0"/>
        <w:keepLines w:val="0"/>
        <w:widowControl/>
        <w:suppressLineNumbers w:val="0"/>
        <w:spacing w:before="0" w:beforeAutospacing="0" w:after="0" w:afterAutospacing="0"/>
        <w:ind w:left="0" w:right="0" w:firstLine="0"/>
        <w:rPr>
          <w:rFonts w:hint="eastAsia" w:hAnsi="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512</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.瑞利波的传播速度C，与传声介质的泊松比o 和横波速度 Cs有关（</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 xml:space="preserve">  A</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.Ca≈Cs*（0.87+1.12σ）/（1+o）; </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.Cg≈Cs-（0.87-1.12σ）/（1+o）;</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Ca≈Ce-（0.87+1.12o）/（1-o））;</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.CR≈Ce（0.87-1.12o）/（1-σ）</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513</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.某铝合金材料的泊松比σ=0.34，Cs=3100m/s，则瑞利波的传播速度 C约</w:t>
      </w:r>
      <w:r>
        <w:rPr>
          <w:rFonts w:hint="eastAsia" w:hAnsi="宋体" w:cs="Times New Roman"/>
          <w:color w:val="000000" w:themeColor="text1"/>
          <w:kern w:val="2"/>
          <w:sz w:val="21"/>
          <w:szCs w:val="21"/>
          <w:lang w:val="en-US" w:eastAsia="zh-CN" w:bidi="ar-SA"/>
          <w14:textFill>
            <w14:solidFill>
              <w14:schemeClr w14:val="tx1"/>
            </w14:solidFill>
          </w14:textFill>
        </w:rPr>
        <w:t>为</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.2894m/s; </w:t>
      </w: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.2800m/s;</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.3000m/s;</w:t>
      </w: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.3100m/s</w:t>
      </w:r>
    </w:p>
    <w:p>
      <w:pPr>
        <w:pStyle w:val="2"/>
        <w:keepNext w:val="0"/>
        <w:keepLines w:val="0"/>
        <w:widowControl/>
        <w:numPr>
          <w:ilvl w:val="0"/>
          <w:numId w:val="21"/>
        </w:numPr>
        <w:suppressLineNumbers w:val="0"/>
        <w:spacing w:before="0" w:beforeAutospacing="0" w:after="0" w:afterAutospacing="0"/>
        <w:ind w:left="0" w:right="0" w:firstLine="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ascii="Times New Roman" w:hAnsi="宋体" w:eastAsia="宋体" w:cs="Times New Roman"/>
          <w:color w:val="000000" w:themeColor="text1"/>
          <w:kern w:val="2"/>
          <w:sz w:val="21"/>
          <w:szCs w:val="21"/>
          <w:lang w:val="en-US" w:eastAsia="zh-CN" w:bidi="ar-SA"/>
          <w14:textFill>
            <w14:solidFill>
              <w14:schemeClr w14:val="tx1"/>
            </w14:solidFill>
          </w14:textFill>
        </w:rPr>
        <w:t>某铝合金材料的泊松比σ=0.34，Cs =3100m/s，则瑞利波的传播速度C，约为（</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numPr>
          <w:numId w:val="0"/>
        </w:numPr>
        <w:suppressLineNumbers w:val="0"/>
        <w:spacing w:before="0" w:beforeAutospacing="0" w:after="0" w:afterAutospacing="0"/>
        <w:ind w:leftChars="0" w:right="0" w:rightChars="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.0.93 C; </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.0.92 C;</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.0.95Cs; </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.0.9Cs</w:t>
      </w:r>
    </w:p>
    <w:p>
      <w:pPr>
        <w:pStyle w:val="2"/>
        <w:keepNext w:val="0"/>
        <w:keepLines w:val="0"/>
        <w:widowControl/>
        <w:numPr>
          <w:ilvl w:val="0"/>
          <w:numId w:val="21"/>
        </w:numPr>
        <w:suppressLineNumbers w:val="0"/>
        <w:spacing w:before="0" w:beforeAutospacing="0" w:after="0" w:afterAutospacing="0"/>
        <w:ind w:left="0" w:leftChars="0" w:right="0" w:firstLine="0" w:firstLineChars="0"/>
        <w:rPr>
          <w:rFonts w:hint="eastAsia" w:hAnsi="宋体" w:cs="Times New Roman"/>
          <w:color w:val="000000" w:themeColor="text1"/>
          <w:kern w:val="2"/>
          <w:sz w:val="21"/>
          <w:szCs w:val="21"/>
          <w:lang w:val="en-US" w:eastAsia="zh-CN" w:bidi="ar-SA"/>
          <w14:textFill>
            <w14:solidFill>
              <w14:schemeClr w14:val="tx1"/>
            </w14:solidFill>
          </w14:textFill>
        </w:rPr>
      </w:pPr>
      <w:r>
        <w:rPr>
          <w:rFonts w:ascii="Times New Roman" w:hAnsi="宋体" w:eastAsia="宋体" w:cs="Times New Roman"/>
          <w:color w:val="000000" w:themeColor="text1"/>
          <w:kern w:val="2"/>
          <w:sz w:val="21"/>
          <w:szCs w:val="21"/>
          <w:lang w:val="en-US" w:eastAsia="zh-CN" w:bidi="ar-SA"/>
          <w14:textFill>
            <w14:solidFill>
              <w14:schemeClr w14:val="tx1"/>
            </w14:solidFill>
          </w14:textFill>
        </w:rPr>
        <w:t>Monel镍基</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合金材料的泊松比σ=0.327，Cs=2720m/s，则瑞利波的传播速度C，约</w:t>
      </w:r>
      <w:r>
        <w:rPr>
          <w:rFonts w:hint="eastAsia" w:hAnsi="宋体" w:cs="Times New Roman"/>
          <w:color w:val="000000" w:themeColor="text1"/>
          <w:kern w:val="2"/>
          <w:sz w:val="21"/>
          <w:szCs w:val="21"/>
          <w:lang w:val="en-US" w:eastAsia="zh-CN" w:bidi="ar-SA"/>
          <w14:textFill>
            <w14:solidFill>
              <w14:schemeClr w14:val="tx1"/>
            </w14:solidFill>
          </w14:textFill>
        </w:rPr>
        <w:t>为</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A</w:t>
      </w:r>
    </w:p>
    <w:p>
      <w:pPr>
        <w:pStyle w:val="2"/>
        <w:keepNext w:val="0"/>
        <w:keepLines w:val="0"/>
        <w:widowControl/>
        <w:numPr>
          <w:numId w:val="0"/>
        </w:numPr>
        <w:suppressLineNumbers w:val="0"/>
        <w:spacing w:before="0" w:beforeAutospacing="0" w:after="0" w:afterAutospacing="0"/>
        <w:ind w:leftChars="0" w:right="0" w:rightChars="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.2534m/s; </w:t>
      </w: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.2500m/s; </w:t>
      </w:r>
      <w:r>
        <w:rPr>
          <w:rFonts w:hint="eastAsia" w:hAnsi="宋体" w:cs="Times New Roman"/>
          <w:color w:val="000000" w:themeColor="text1"/>
          <w:kern w:val="2"/>
          <w:sz w:val="21"/>
          <w:szCs w:val="21"/>
          <w:lang w:val="en-US" w:eastAsia="zh-CN" w:bidi="ar-SA"/>
          <w14:textFill>
            <w14:solidFill>
              <w14:schemeClr w14:val="tx1"/>
            </w14:solidFill>
          </w14:textFill>
        </w:rPr>
        <w:t>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.2600m/s; </w:t>
      </w: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.2700m/s</w:t>
      </w:r>
    </w:p>
    <w:p>
      <w:pPr>
        <w:pStyle w:val="2"/>
        <w:keepNext w:val="0"/>
        <w:keepLines w:val="0"/>
        <w:widowControl/>
        <w:numPr>
          <w:ilvl w:val="0"/>
          <w:numId w:val="21"/>
        </w:numPr>
        <w:suppressLineNumbers w:val="0"/>
        <w:spacing w:before="0" w:beforeAutospacing="0" w:after="0" w:afterAutospacing="0"/>
        <w:ind w:left="0" w:leftChars="0" w:right="0" w:firstLine="0" w:firstLineChars="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ascii="Times New Roman" w:hAnsi="宋体" w:eastAsia="宋体" w:cs="Times New Roman"/>
          <w:color w:val="000000" w:themeColor="text1"/>
          <w:kern w:val="2"/>
          <w:sz w:val="21"/>
          <w:szCs w:val="21"/>
          <w:lang w:val="en-US" w:eastAsia="zh-CN" w:bidi="ar-SA"/>
          <w14:textFill>
            <w14:solidFill>
              <w14:schemeClr w14:val="tx1"/>
            </w14:solidFill>
          </w14:textFill>
        </w:rPr>
        <w:t>Monel镍基合金材料的泊松比σ=0.327，Cs=2720m/s，则瑞利波的传播速度C约（</w:t>
      </w:r>
      <w:r>
        <w:rPr>
          <w:rFonts w:hint="eastAsia" w:hAnsi="宋体" w:cs="Times New Roman"/>
          <w:color w:val="000000" w:themeColor="text1"/>
          <w:kern w:val="2"/>
          <w:sz w:val="21"/>
          <w:szCs w:val="21"/>
          <w:lang w:val="en-US" w:eastAsia="zh-CN" w:bidi="ar-SA"/>
          <w14:textFill>
            <w14:solidFill>
              <w14:schemeClr w14:val="tx1"/>
            </w14:solidFill>
          </w14:textFill>
        </w:rPr>
        <w:t>）A</w:t>
      </w:r>
    </w:p>
    <w:p>
      <w:pPr>
        <w:pStyle w:val="2"/>
        <w:keepNext w:val="0"/>
        <w:keepLines w:val="0"/>
        <w:widowControl/>
        <w:numPr>
          <w:numId w:val="0"/>
        </w:numPr>
        <w:suppressLineNumbers w:val="0"/>
        <w:spacing w:before="0" w:beforeAutospacing="0" w:after="0" w:afterAutospacing="0"/>
        <w:ind w:leftChars="0" w:right="0" w:rightChars="0"/>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.0.93 Cs; </w:t>
      </w: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.0.92 Cs; </w:t>
      </w:r>
      <w:r>
        <w:rPr>
          <w:rFonts w:hint="eastAsia" w:hAnsi="宋体" w:cs="Times New Roman"/>
          <w:color w:val="000000" w:themeColor="text1"/>
          <w:kern w:val="2"/>
          <w:sz w:val="21"/>
          <w:szCs w:val="21"/>
          <w:lang w:val="en-US" w:eastAsia="zh-CN" w:bidi="ar-SA"/>
          <w14:textFill>
            <w14:solidFill>
              <w14:schemeClr w14:val="tx1"/>
            </w14:solidFill>
          </w14:textFill>
        </w:rPr>
        <w:t>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.0.95Cs; </w:t>
      </w: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.0.9Cs</w:t>
      </w:r>
    </w:p>
    <w:p>
      <w:pPr>
        <w:pStyle w:val="2"/>
        <w:keepNext w:val="0"/>
        <w:keepLines w:val="0"/>
        <w:widowControl/>
        <w:suppressLineNumbers w:val="0"/>
        <w:spacing w:before="0" w:beforeAutospacing="0" w:after="0" w:afterAutospacing="0"/>
        <w:ind w:left="0" w:right="0" w:firstLine="0"/>
        <w:rPr>
          <w:rFonts w:hint="default"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517.</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传播速度略小于横波，仅在材料表面传播的超声波是（</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A</w:t>
      </w:r>
    </w:p>
    <w:p>
      <w:pPr>
        <w:pStyle w:val="2"/>
        <w:keepNext w:val="0"/>
        <w:keepLines w:val="0"/>
        <w:widowControl/>
        <w:suppressLineNumbers w:val="0"/>
        <w:spacing w:before="0" w:beforeAutospacing="0" w:after="0" w:afterAutospacing="0"/>
        <w:ind w:left="0" w:right="0" w:firstLine="0"/>
        <w:jc w:val="left"/>
        <w:rPr>
          <w:rFonts w:hint="default"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宋体" w:eastAsia="宋体" w:cs="Times New Roman"/>
          <w:color w:val="000000" w:themeColor="text1"/>
          <w:kern w:val="2"/>
          <w:sz w:val="21"/>
          <w:szCs w:val="21"/>
          <w:lang w:val="en-US" w:eastAsia="zh-CN" w:bidi="ar-SA"/>
          <w14:textFill>
            <w14:solidFill>
              <w14:schemeClr w14:val="tx1"/>
            </w14:solidFill>
          </w14:textFill>
        </w:rPr>
        <w:t>A.瑞利波  B.板波  C.莱姆波  D.纵波</w:t>
      </w:r>
    </w:p>
    <w:p>
      <w:pPr>
        <w:pStyle w:val="2"/>
        <w:keepNext w:val="0"/>
        <w:keepLines w:val="0"/>
        <w:widowControl/>
        <w:suppressLineNumbers w:val="0"/>
        <w:spacing w:before="0" w:beforeAutospacing="0" w:after="0" w:afterAutospacing="0"/>
        <w:ind w:left="0" w:right="0" w:firstLine="0"/>
        <w:jc w:val="left"/>
        <w:rPr>
          <w:rFonts w:hint="default"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518.</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下述各规格的探头中，具有最短近场长度的是（</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A</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A.φ</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5m，2.5</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MHz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B.</w:t>
      </w:r>
      <w:r>
        <w:rPr>
          <w:rFonts w:hint="eastAsia" w:hAnsi="宋体" w:cs="Times New Roman"/>
          <w:color w:val="000000" w:themeColor="text1"/>
          <w:kern w:val="2"/>
          <w:sz w:val="21"/>
          <w:szCs w:val="21"/>
          <w:lang w:val="en-US" w:eastAsia="zh-CN" w:bidi="ar-SA"/>
          <w14:textFill>
            <w14:solidFill>
              <w14:schemeClr w14:val="tx1"/>
            </w14:solidFill>
          </w14:textFill>
        </w:rPr>
        <w:t>φ6</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mm. 5</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MHz</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C.</w:t>
      </w:r>
      <w:r>
        <w:rPr>
          <w:rFonts w:hint="eastAsia" w:hAnsi="宋体" w:cs="Times New Roman"/>
          <w:color w:val="000000" w:themeColor="text1"/>
          <w:kern w:val="2"/>
          <w:sz w:val="21"/>
          <w:szCs w:val="21"/>
          <w:lang w:val="en-US" w:eastAsia="zh-CN" w:bidi="ar-SA"/>
          <w14:textFill>
            <w14:solidFill>
              <w14:schemeClr w14:val="tx1"/>
            </w14:solidFill>
          </w14:textFill>
        </w:rPr>
        <w:t>φ</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5nm，5MHz，</w:t>
      </w: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φ</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8mm，2.5MHz </w:t>
      </w:r>
    </w:p>
    <w:p>
      <w:pPr>
        <w:pStyle w:val="2"/>
        <w:keepNext w:val="0"/>
        <w:keepLines w:val="0"/>
        <w:widowControl/>
        <w:suppressLineNumbers w:val="0"/>
        <w:spacing w:before="0" w:beforeAutospacing="0" w:after="0" w:afterAutospacing="0"/>
        <w:ind w:left="0" w:right="0" w:firstLine="0"/>
        <w:jc w:val="left"/>
        <w:rPr>
          <w:rFonts w:hint="default"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519.</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直径12mm，频率2MH</w:t>
      </w:r>
      <w:r>
        <w:rPr>
          <w:rFonts w:hint="eastAsia" w:hAnsi="宋体" w:cs="Times New Roman"/>
          <w:color w:val="000000" w:themeColor="text1"/>
          <w:kern w:val="2"/>
          <w:sz w:val="21"/>
          <w:szCs w:val="21"/>
          <w:lang w:val="en-US" w:eastAsia="zh-CN" w:bidi="ar-SA"/>
          <w14:textFill>
            <w14:solidFill>
              <w14:schemeClr w14:val="tx1"/>
            </w14:solidFill>
          </w14:textFill>
        </w:rPr>
        <w:t>z的换能器</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在钢</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=5900m/s）中的近场长度约为（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A</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.12mm</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.22mm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.32mm</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.42mm</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520</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.直径14mm.频率2.5MH</w:t>
      </w:r>
      <w:r>
        <w:rPr>
          <w:rFonts w:hint="eastAsia" w:hAnsi="宋体" w:cs="Times New Roman"/>
          <w:color w:val="000000" w:themeColor="text1"/>
          <w:kern w:val="2"/>
          <w:sz w:val="21"/>
          <w:szCs w:val="21"/>
          <w:lang w:val="en-US" w:eastAsia="zh-CN" w:bidi="ar-SA"/>
          <w14:textFill>
            <w14:solidFill>
              <w14:schemeClr w14:val="tx1"/>
            </w14:solidFill>
          </w14:textFill>
        </w:rPr>
        <w:t>z</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的换能带在铝（</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=6300m/s）中的近场长度约为（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.19mm</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.25mm;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30mm </w:t>
      </w: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.40mm</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521</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.直径12mm，频率4MHz的换能器在钢（</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=5900m/s）中的近场长度约为（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.15mm</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.24mm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.30mm: </w:t>
      </w: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.40mm</w:t>
      </w:r>
    </w:p>
    <w:p>
      <w:pPr>
        <w:pStyle w:val="2"/>
        <w:keepNext w:val="0"/>
        <w:keepLines w:val="0"/>
        <w:widowControl/>
        <w:numPr>
          <w:ilvl w:val="0"/>
          <w:numId w:val="22"/>
        </w:numPr>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直径10mm，频率4MHz的换能器在铝（</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=6300m/s）中的近场长度约为（）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numPr>
          <w:numId w:val="0"/>
        </w:numPr>
        <w:suppressLineNumbers w:val="0"/>
        <w:spacing w:before="0" w:beforeAutospacing="0" w:after="0" w:afterAutospacing="0"/>
        <w:ind w:leftChars="0" w:right="0" w:rightChars="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.16mm</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.20mm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.30mm</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40mm</w:t>
      </w:r>
    </w:p>
    <w:p>
      <w:pPr>
        <w:pStyle w:val="2"/>
        <w:keepNext w:val="0"/>
        <w:keepLines w:val="0"/>
        <w:widowControl/>
        <w:numPr>
          <w:ilvl w:val="0"/>
          <w:numId w:val="22"/>
        </w:numPr>
        <w:suppressLineNumbers w:val="0"/>
        <w:spacing w:before="0" w:beforeAutospacing="0" w:after="0" w:afterAutospacing="0"/>
        <w:ind w:left="0" w:leftChars="0" w:right="0" w:firstLine="0" w:firstLineChars="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直径5mm，频率5MH</w:t>
      </w:r>
      <w:r>
        <w:rPr>
          <w:rFonts w:hint="eastAsia" w:hAnsi="宋体" w:cs="Times New Roman"/>
          <w:color w:val="000000" w:themeColor="text1"/>
          <w:kern w:val="2"/>
          <w:sz w:val="21"/>
          <w:szCs w:val="21"/>
          <w:lang w:val="en-US" w:eastAsia="zh-CN" w:bidi="ar-SA"/>
          <w14:textFill>
            <w14:solidFill>
              <w14:schemeClr w14:val="tx1"/>
            </w14:solidFill>
          </w14:textFill>
        </w:rPr>
        <w:t>z</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的换能器在钢（</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=5900m/s）中的近场长度约为（）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numPr>
          <w:numId w:val="0"/>
        </w:numPr>
        <w:suppressLineNumbers w:val="0"/>
        <w:spacing w:before="0" w:beforeAutospacing="0" w:after="0" w:afterAutospacing="0"/>
        <w:ind w:leftChars="0" w:right="0" w:rightChars="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.5mm</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.6mm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.8mm</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.10mm</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524</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.直径12mm，频率6MHz的换能器在铝（</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=6300m/s）中的近场长度约为（）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.15mm</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.20mm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.34mm</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.40mm</w:t>
      </w:r>
    </w:p>
    <w:p>
      <w:pPr>
        <w:pStyle w:val="2"/>
        <w:keepNext w:val="0"/>
        <w:keepLines w:val="0"/>
        <w:widowControl/>
        <w:suppressLineNumbers w:val="0"/>
        <w:spacing w:before="0" w:beforeAutospacing="0" w:after="0" w:afterAutospacing="0"/>
        <w:ind w:left="0" w:right="0" w:firstLine="0"/>
        <w:jc w:val="left"/>
        <w:rPr>
          <w:rFonts w:hint="eastAsia" w:hAnsi="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525</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.直径20mm，频率2.5MH</w:t>
      </w:r>
      <w:r>
        <w:rPr>
          <w:rFonts w:hint="eastAsia" w:hAnsi="宋体" w:cs="Times New Roman"/>
          <w:color w:val="000000" w:themeColor="text1"/>
          <w:kern w:val="2"/>
          <w:sz w:val="21"/>
          <w:szCs w:val="21"/>
          <w:lang w:val="en-US" w:eastAsia="zh-CN" w:bidi="ar-SA"/>
          <w14:textFill>
            <w14:solidFill>
              <w14:schemeClr w14:val="tx1"/>
            </w14:solidFill>
          </w14:textFill>
        </w:rPr>
        <w:t>z</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的换能器在钢（</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=5900m/s）中的近场长度约为（）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B</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.21mm </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.42mm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.56mm</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.80mm</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526</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.直径20mm，频率2.5MHz的换能器在铝（</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=6300m/s）中的近场长度约为（）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.20mm</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.40mm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.50mm</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.80mm</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527</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.直径10mm，频率2.5MHz的换能器在钢（</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=5900m/s）中的近场长度约为（）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.10mm</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.20mm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.30mm</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40mm</w:t>
      </w:r>
    </w:p>
    <w:p>
      <w:pPr>
        <w:pStyle w:val="2"/>
        <w:keepNext w:val="0"/>
        <w:keepLines w:val="0"/>
        <w:widowControl/>
        <w:suppressLineNumbers w:val="0"/>
        <w:spacing w:before="0" w:beforeAutospacing="0" w:after="0" w:afterAutospacing="0"/>
        <w:ind w:left="0" w:right="0" w:firstLine="0"/>
        <w:jc w:val="left"/>
        <w:rPr>
          <w:rFonts w:hint="eastAsia" w:hAnsi="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528</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.直径10mm频率2.5MHz的换能器在铝（</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=6300m/s）中的近场长度约为（）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A</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.10mm</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.20mm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30mm</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.40mm</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529</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 6mm，频率5MHz 的换能器在钢（</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=5900m/s）中的近场长度约为（）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.5mm</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.6mm</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.8mm;</w:t>
      </w:r>
      <w:r>
        <w:rPr>
          <w:rFonts w:hint="eastAsia" w:hAnsi="宋体" w:cs="Times New Roman"/>
          <w:color w:val="000000" w:themeColor="text1"/>
          <w:kern w:val="2"/>
          <w:sz w:val="21"/>
          <w:szCs w:val="21"/>
          <w:lang w:val="en-US" w:eastAsia="zh-CN" w:bidi="ar-SA"/>
          <w14:textFill>
            <w14:solidFill>
              <w14:schemeClr w14:val="tx1"/>
            </w14:solidFill>
          </w14:textFill>
        </w:rPr>
        <w:t>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.10mm</w:t>
      </w:r>
    </w:p>
    <w:p>
      <w:pPr>
        <w:pStyle w:val="2"/>
        <w:keepNext w:val="0"/>
        <w:keepLines w:val="0"/>
        <w:widowControl/>
        <w:suppressLineNumbers w:val="0"/>
        <w:spacing w:before="0" w:beforeAutospacing="0" w:after="0" w:afterAutospacing="0"/>
        <w:ind w:left="0" w:right="0" w:firstLine="0"/>
        <w:jc w:val="left"/>
        <w:rPr>
          <w:rFonts w:hint="eastAsia" w:hAnsi="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530</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.直径6mm，频率5MHz的换能器在铝（</w:t>
      </w:r>
      <w:r>
        <w:rPr>
          <w:rFonts w:hint="eastAsia" w:hAnsi="宋体" w:cs="Times New Roman"/>
          <w:color w:val="000000" w:themeColor="text1"/>
          <w:kern w:val="2"/>
          <w:sz w:val="21"/>
          <w:szCs w:val="21"/>
          <w:lang w:val="en-US" w:eastAsia="zh-CN" w:bidi="ar-SA"/>
          <w14:textFill>
            <w14:solidFill>
              <w14:schemeClr w14:val="tx1"/>
            </w14:solidFill>
          </w14:textFill>
        </w:rPr>
        <w:t>纵波声速</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=6300m/s）中的近场长度约为（</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C</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.5mm;</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.6mm; </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.7mm</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.8mm</w:t>
      </w:r>
    </w:p>
    <w:p>
      <w:pPr>
        <w:pStyle w:val="2"/>
        <w:keepNext w:val="0"/>
        <w:keepLines w:val="0"/>
        <w:widowControl/>
        <w:numPr>
          <w:numId w:val="0"/>
        </w:numPr>
        <w:suppressLineNumbers w:val="0"/>
        <w:spacing w:before="0" w:beforeAutospacing="0" w:after="0" w:afterAutospacing="0"/>
        <w:ind w:leftChars="0" w:right="0" w:rightChars="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531.</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超声束在距离探头的何处开始发生扩散?（）</w:t>
      </w:r>
      <w:r>
        <w:rPr>
          <w:rFonts w:hint="eastAsia" w:hAnsi="宋体" w:cs="Times New Roman"/>
          <w:color w:val="000000" w:themeColor="text1"/>
          <w:kern w:val="2"/>
          <w:sz w:val="21"/>
          <w:szCs w:val="21"/>
          <w:lang w:val="en-US" w:eastAsia="zh-CN" w:bidi="ar-SA"/>
          <w14:textFill>
            <w14:solidFill>
              <w14:schemeClr w14:val="tx1"/>
            </w14:solidFill>
          </w14:textFill>
        </w:rPr>
        <w:t>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numPr>
          <w:ilvl w:val="0"/>
          <w:numId w:val="23"/>
        </w:numPr>
        <w:suppressLineNumbers w:val="0"/>
        <w:spacing w:before="0" w:beforeAutospacing="0" w:after="0" w:afterAutospacing="0"/>
        <w:ind w:leftChars="0" w:right="0" w:rightChars="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ascii="Times New Roman" w:hAnsi="宋体" w:eastAsia="宋体" w:cs="Times New Roman"/>
          <w:color w:val="000000" w:themeColor="text1"/>
          <w:kern w:val="2"/>
          <w:sz w:val="21"/>
          <w:szCs w:val="21"/>
          <w:lang w:val="en-US" w:eastAsia="zh-CN" w:bidi="ar-SA"/>
          <w14:textFill>
            <w14:solidFill>
              <w14:schemeClr w14:val="tx1"/>
            </w14:solidFill>
          </w14:textFill>
        </w:rPr>
        <w:t>近场</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.远场</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从晶片位置开始</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.3 倍近场 </w:t>
      </w:r>
    </w:p>
    <w:p>
      <w:pPr>
        <w:pStyle w:val="2"/>
        <w:keepNext w:val="0"/>
        <w:keepLines w:val="0"/>
        <w:widowControl/>
        <w:numPr>
          <w:numId w:val="0"/>
        </w:numPr>
        <w:suppressLineNumbers w:val="0"/>
        <w:spacing w:before="0" w:beforeAutospacing="0" w:after="0" w:afterAutospacing="0"/>
        <w:ind w:right="0" w:rightChars="0"/>
        <w:jc w:val="left"/>
        <w:rPr>
          <w:rFonts w:hint="default"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532.</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超声束的直径在何处开始超过晶片直径?（</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A</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.1.67倍近场</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.3 倍近场</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从晶片位置开始</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1倍近场 </w:t>
      </w:r>
    </w:p>
    <w:p>
      <w:pPr>
        <w:pStyle w:val="2"/>
        <w:keepNext w:val="0"/>
        <w:keepLines w:val="0"/>
        <w:widowControl/>
        <w:suppressLineNumbers w:val="0"/>
        <w:spacing w:before="0" w:beforeAutospacing="0" w:after="0" w:afterAutospacing="0"/>
        <w:ind w:left="0" w:right="0" w:firstLine="0"/>
        <w:jc w:val="left"/>
        <w:rPr>
          <w:rFonts w:hint="default"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533.</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扩散程度主要取决于（</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C</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.探伤方法类型</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.压电晶片背衬的致密性</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.频率和压电晶片尺寸</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.脉冲宽度 </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534</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.如果降低超声波频率，则一定直径晶片的声束扩散角将（</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.减少</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.保持不变</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.增大</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.随波长均匀变化</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535</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.如果提高超声波频率，则一定直径晶片的声束扩散角将（</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 xml:space="preserve"> </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减少</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.保持不变</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.增大</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随波长均匀变化</w:t>
      </w:r>
    </w:p>
    <w:p>
      <w:pPr>
        <w:pStyle w:val="2"/>
        <w:keepNext w:val="0"/>
        <w:keepLines w:val="0"/>
        <w:widowControl/>
        <w:suppressLineNumbers w:val="0"/>
        <w:spacing w:before="0" w:beforeAutospacing="0" w:after="0" w:afterAutospacing="0"/>
        <w:ind w:left="0" w:right="0" w:firstLine="0"/>
        <w:jc w:val="left"/>
        <w:rPr>
          <w:rFonts w:hint="eastAsia" w:hAnsi="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536</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.如果超声波频率增加而晶片直径不变，则声束扩散角将</w:t>
      </w:r>
      <w:r>
        <w:rPr>
          <w:rFonts w:hint="eastAsia" w:hAnsi="宋体" w:cs="Times New Roman"/>
          <w:color w:val="000000" w:themeColor="text1"/>
          <w:kern w:val="2"/>
          <w:sz w:val="21"/>
          <w:szCs w:val="21"/>
          <w:lang w:val="en-US" w:eastAsia="zh-CN" w:bidi="ar-SA"/>
          <w14:textFill>
            <w14:solidFill>
              <w14:schemeClr w14:val="tx1"/>
            </w14:solidFill>
          </w14:textFill>
        </w:rPr>
        <w:t>（ ）A</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.减小</w:t>
      </w:r>
      <w:r>
        <w:rPr>
          <w:rFonts w:hint="eastAsia" w:hAnsi="宋体" w:cs="Times New Roman"/>
          <w:color w:val="000000" w:themeColor="text1"/>
          <w:kern w:val="2"/>
          <w:sz w:val="21"/>
          <w:szCs w:val="21"/>
          <w:lang w:val="en-US" w:eastAsia="zh-CN" w:bidi="ar-SA"/>
          <w14:textFill>
            <w14:solidFill>
              <w14:schemeClr w14:val="tx1"/>
            </w14:solidFill>
          </w14:textFill>
        </w:rPr>
        <w:t xml:space="preserve">  B</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.保持不变</w:t>
      </w:r>
      <w:r>
        <w:rPr>
          <w:rFonts w:hint="eastAsia" w:hAnsi="宋体" w:cs="Times New Roman"/>
          <w:color w:val="000000" w:themeColor="text1"/>
          <w:kern w:val="2"/>
          <w:sz w:val="21"/>
          <w:szCs w:val="21"/>
          <w:lang w:val="en-US" w:eastAsia="zh-CN" w:bidi="ar-SA"/>
          <w14:textFill>
            <w14:solidFill>
              <w14:schemeClr w14:val="tx1"/>
            </w14:solidFill>
          </w14:textFill>
        </w:rPr>
        <w:t xml:space="preserve">  C.</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增大</w:t>
      </w:r>
      <w:r>
        <w:rPr>
          <w:rFonts w:hint="eastAsia" w:hAnsi="宋体" w:cs="Times New Roman"/>
          <w:color w:val="000000" w:themeColor="text1"/>
          <w:kern w:val="2"/>
          <w:sz w:val="21"/>
          <w:szCs w:val="21"/>
          <w:lang w:val="en-US" w:eastAsia="zh-CN" w:bidi="ar-SA"/>
          <w14:textFill>
            <w14:solidFill>
              <w14:schemeClr w14:val="tx1"/>
            </w14:solidFill>
          </w14:textFill>
        </w:rPr>
        <w:t xml:space="preserve">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随声速均匀变化</w:t>
      </w:r>
    </w:p>
    <w:p>
      <w:pPr>
        <w:pStyle w:val="2"/>
        <w:keepNext w:val="0"/>
        <w:keepLines w:val="0"/>
        <w:widowControl/>
        <w:suppressLineNumbers w:val="0"/>
        <w:spacing w:before="0" w:beforeAutospacing="0" w:after="0" w:afterAutospacing="0"/>
        <w:ind w:left="0" w:right="0" w:firstLine="0"/>
        <w:jc w:val="left"/>
        <w:rPr>
          <w:rFonts w:hint="eastAsia" w:hAnsi="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537</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.如果超声波频率降低而晶片直径不变，则声束扩散角将（</w:t>
      </w:r>
      <w:r>
        <w:rPr>
          <w:rFonts w:hint="eastAsia" w:hAnsi="宋体" w:cs="Times New Roman"/>
          <w:color w:val="000000" w:themeColor="text1"/>
          <w:kern w:val="2"/>
          <w:sz w:val="21"/>
          <w:szCs w:val="21"/>
          <w:lang w:val="en-US" w:eastAsia="zh-CN" w:bidi="ar-SA"/>
          <w14:textFill>
            <w14:solidFill>
              <w14:schemeClr w14:val="tx1"/>
            </w14:solidFill>
          </w14:textFill>
        </w:rPr>
        <w:t xml:space="preserve"> </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w:t>
      </w:r>
      <w:r>
        <w:rPr>
          <w:rFonts w:hint="eastAsia" w:hAnsi="宋体" w:cs="Times New Roman"/>
          <w:color w:val="000000" w:themeColor="text1"/>
          <w:kern w:val="2"/>
          <w:sz w:val="21"/>
          <w:szCs w:val="21"/>
          <w:lang w:val="en-US" w:eastAsia="zh-CN" w:bidi="ar-SA"/>
          <w14:textFill>
            <w14:solidFill>
              <w14:schemeClr w14:val="tx1"/>
            </w14:solidFill>
          </w14:textFill>
        </w:rPr>
        <w:t>C</w:t>
      </w: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s="Times New Roman"/>
          <w:color w:val="000000" w:themeColor="text1"/>
          <w:kern w:val="2"/>
          <w:sz w:val="21"/>
          <w:szCs w:val="21"/>
          <w:lang w:val="en-US" w:eastAsia="zh-CN" w:bidi="ar-SA"/>
          <w14:textFill>
            <w14:solidFill>
              <w14:schemeClr w14:val="tx1"/>
            </w14:solidFill>
          </w14:textFill>
        </w:rPr>
        <w:t>A.减小  B.保持不变  C.增大  D.</w:t>
      </w:r>
      <w:r>
        <w:rPr>
          <w:rFonts w:ascii="Times New Roman" w:hAnsi="宋体" w:eastAsia="宋体" w:cs="Times New Roman"/>
          <w:color w:val="000000" w:themeColor="text1"/>
          <w:kern w:val="2"/>
          <w:sz w:val="21"/>
          <w:szCs w:val="21"/>
          <w:lang w:val="en-US" w:eastAsia="zh-CN" w:bidi="ar-SA"/>
          <w14:textFill>
            <w14:solidFill>
              <w14:schemeClr w14:val="tx1"/>
            </w14:solidFill>
          </w14:textFill>
        </w:rPr>
        <w:t>随声速均匀变化</w:t>
      </w:r>
    </w:p>
    <w:p>
      <w:pPr>
        <w:spacing w:line="360" w:lineRule="auto"/>
        <w:rPr>
          <w:rFonts w:hint="eastAsia" w:hAnsi="宋体"/>
          <w:szCs w:val="21"/>
        </w:rPr>
      </w:pPr>
      <w:r>
        <w:rPr>
          <w:rFonts w:hint="eastAsia" w:hAnsi="宋体"/>
          <w:szCs w:val="21"/>
          <w:lang w:val="en-US" w:eastAsia="zh-CN"/>
        </w:rPr>
        <w:t>538.</w:t>
      </w:r>
      <w:r>
        <w:rPr>
          <w:rFonts w:hint="eastAsia" w:hAnsi="宋体"/>
          <w:szCs w:val="21"/>
        </w:rPr>
        <w:t>建筑钢结构施工时钢结构表面温度应高于露点（   ）℃以上。C</w:t>
      </w:r>
    </w:p>
    <w:p>
      <w:pPr>
        <w:spacing w:line="360" w:lineRule="auto"/>
        <w:rPr>
          <w:rFonts w:hint="eastAsia" w:hAnsi="宋体"/>
          <w:szCs w:val="21"/>
        </w:rPr>
      </w:pPr>
      <w:r>
        <w:rPr>
          <w:rFonts w:hint="eastAsia" w:hAnsi="宋体"/>
          <w:szCs w:val="21"/>
        </w:rPr>
        <w:t>A 1        B 2          C 3          D 5</w:t>
      </w:r>
    </w:p>
    <w:p>
      <w:pPr>
        <w:spacing w:line="360" w:lineRule="auto"/>
        <w:rPr>
          <w:rFonts w:hint="eastAsia" w:hAnsi="宋体"/>
          <w:szCs w:val="21"/>
        </w:rPr>
      </w:pPr>
      <w:r>
        <w:rPr>
          <w:rFonts w:hint="eastAsia" w:hAnsi="宋体"/>
          <w:szCs w:val="21"/>
          <w:lang w:val="en-US" w:eastAsia="zh-CN"/>
        </w:rPr>
        <w:t>539.</w:t>
      </w:r>
      <w:r>
        <w:rPr>
          <w:rFonts w:hint="eastAsia" w:hAnsi="宋体"/>
          <w:szCs w:val="21"/>
        </w:rPr>
        <w:t>清理后的钢结构表面应及时涂刷底漆，表面处理与涂装之间的间隔不宜超过（ ）h。B</w:t>
      </w:r>
    </w:p>
    <w:p>
      <w:pPr>
        <w:spacing w:line="360" w:lineRule="auto"/>
        <w:rPr>
          <w:rFonts w:hint="eastAsia" w:hAnsi="宋体"/>
          <w:szCs w:val="21"/>
        </w:rPr>
      </w:pPr>
      <w:r>
        <w:rPr>
          <w:rFonts w:hint="eastAsia" w:hAnsi="宋体"/>
          <w:szCs w:val="21"/>
        </w:rPr>
        <w:t>A 3        B 4          C 6          D 12</w:t>
      </w:r>
    </w:p>
    <w:p>
      <w:pPr>
        <w:spacing w:line="360" w:lineRule="auto"/>
        <w:rPr>
          <w:rFonts w:hint="eastAsia" w:hAnsi="宋体"/>
          <w:szCs w:val="21"/>
        </w:rPr>
      </w:pPr>
      <w:r>
        <w:rPr>
          <w:rFonts w:hint="eastAsia" w:hAnsi="宋体"/>
          <w:szCs w:val="21"/>
          <w:lang w:val="en-US" w:eastAsia="zh-CN"/>
        </w:rPr>
        <w:t>540.</w:t>
      </w:r>
      <w:r>
        <w:rPr>
          <w:rFonts w:hint="eastAsia" w:hAnsi="宋体"/>
          <w:szCs w:val="21"/>
        </w:rPr>
        <w:t>车间作业或相对湿度较低的晴天，表面处理与涂装之间的间隔不宜超过（）h。D</w:t>
      </w:r>
    </w:p>
    <w:p>
      <w:pPr>
        <w:spacing w:line="360" w:lineRule="auto"/>
        <w:rPr>
          <w:rFonts w:hint="eastAsia" w:hAnsi="宋体"/>
          <w:szCs w:val="21"/>
        </w:rPr>
      </w:pPr>
      <w:r>
        <w:rPr>
          <w:rFonts w:hint="eastAsia" w:hAnsi="宋体"/>
          <w:szCs w:val="21"/>
        </w:rPr>
        <w:t>A 3        B 4          C 6          D 12</w:t>
      </w:r>
    </w:p>
    <w:p>
      <w:pPr>
        <w:spacing w:line="360" w:lineRule="auto"/>
        <w:rPr>
          <w:rFonts w:hint="eastAsia" w:hAnsi="宋体"/>
          <w:szCs w:val="21"/>
        </w:rPr>
      </w:pPr>
      <w:r>
        <w:rPr>
          <w:rFonts w:hint="eastAsia" w:hAnsi="宋体"/>
          <w:szCs w:val="21"/>
          <w:lang w:val="en-US" w:eastAsia="zh-CN"/>
        </w:rPr>
        <w:t>541.</w:t>
      </w:r>
      <w:r>
        <w:rPr>
          <w:rFonts w:hint="eastAsia" w:hAnsi="宋体"/>
          <w:szCs w:val="21"/>
        </w:rPr>
        <w:t>钢结构防腐蚀涂料涂装结束，对化学反应类涂料形成的涂层，其养护时间不应少于（  ）天。C</w:t>
      </w:r>
    </w:p>
    <w:p>
      <w:pPr>
        <w:spacing w:line="360" w:lineRule="auto"/>
        <w:rPr>
          <w:rFonts w:hint="eastAsia" w:hAnsi="宋体"/>
          <w:szCs w:val="21"/>
        </w:rPr>
      </w:pPr>
      <w:r>
        <w:rPr>
          <w:rFonts w:hint="eastAsia" w:hAnsi="宋体"/>
          <w:szCs w:val="21"/>
        </w:rPr>
        <w:t>A 1        B 2         C 7          D 14</w:t>
      </w:r>
    </w:p>
    <w:p>
      <w:pPr>
        <w:spacing w:line="360" w:lineRule="auto"/>
        <w:rPr>
          <w:rFonts w:hint="eastAsia" w:hAnsi="宋体"/>
          <w:szCs w:val="21"/>
        </w:rPr>
      </w:pPr>
      <w:r>
        <w:rPr>
          <w:rFonts w:hint="eastAsia" w:hAnsi="宋体"/>
          <w:szCs w:val="21"/>
          <w:lang w:val="en-US" w:eastAsia="zh-CN"/>
        </w:rPr>
        <w:t>542.</w:t>
      </w:r>
      <w:r>
        <w:rPr>
          <w:rFonts w:hint="eastAsia" w:hAnsi="宋体"/>
          <w:szCs w:val="21"/>
        </w:rPr>
        <w:t>防腐涂层附着力应满足设计要求，每（  ）m2检测数量不少于1次。B</w:t>
      </w:r>
    </w:p>
    <w:p>
      <w:pPr>
        <w:spacing w:line="360" w:lineRule="auto"/>
        <w:rPr>
          <w:rFonts w:hint="eastAsia" w:hAnsi="宋体"/>
          <w:szCs w:val="21"/>
        </w:rPr>
      </w:pPr>
      <w:r>
        <w:rPr>
          <w:rFonts w:hint="eastAsia" w:hAnsi="宋体"/>
          <w:szCs w:val="21"/>
        </w:rPr>
        <w:t>A 100        B 200         C 500          D 1000</w:t>
      </w:r>
    </w:p>
    <w:p>
      <w:pPr>
        <w:spacing w:line="360" w:lineRule="auto"/>
        <w:rPr>
          <w:rFonts w:hint="eastAsia" w:hAnsi="宋体"/>
          <w:szCs w:val="21"/>
        </w:rPr>
      </w:pPr>
      <w:r>
        <w:rPr>
          <w:rFonts w:hint="eastAsia" w:hAnsi="宋体"/>
          <w:szCs w:val="21"/>
          <w:lang w:val="en-US" w:eastAsia="zh-CN"/>
        </w:rPr>
        <w:t>543.</w:t>
      </w:r>
      <w:r>
        <w:rPr>
          <w:rFonts w:hint="eastAsia" w:hAnsi="宋体"/>
          <w:szCs w:val="21"/>
        </w:rPr>
        <w:t>防腐蚀保护层破损处的表面清理宜采用（  ）。A</w:t>
      </w:r>
    </w:p>
    <w:p>
      <w:pPr>
        <w:spacing w:line="360" w:lineRule="auto"/>
        <w:rPr>
          <w:rFonts w:hint="eastAsia" w:hAnsi="宋体"/>
          <w:szCs w:val="21"/>
        </w:rPr>
      </w:pPr>
      <w:r>
        <w:rPr>
          <w:rFonts w:hint="eastAsia" w:hAnsi="宋体"/>
          <w:szCs w:val="21"/>
        </w:rPr>
        <w:t>A 喷砂除锈       B 动力除锈        C 手工除锈       D 化学除锈</w:t>
      </w:r>
    </w:p>
    <w:p>
      <w:pPr>
        <w:spacing w:line="360" w:lineRule="auto"/>
        <w:rPr>
          <w:rFonts w:hint="eastAsia" w:hAnsi="宋体"/>
          <w:szCs w:val="21"/>
        </w:rPr>
      </w:pPr>
      <w:r>
        <w:rPr>
          <w:rFonts w:hint="eastAsia" w:hAnsi="宋体"/>
          <w:szCs w:val="21"/>
          <w:lang w:val="en-US" w:eastAsia="zh-CN"/>
        </w:rPr>
        <w:t>544.</w:t>
      </w:r>
      <w:r>
        <w:rPr>
          <w:rFonts w:hint="eastAsia" w:hAnsi="宋体"/>
          <w:szCs w:val="21"/>
        </w:rPr>
        <w:t>GB 50205-2001中对重要钢构件在中等腐蚀环境时的漆膜厚度要求不得低于（）μm。C</w:t>
      </w:r>
    </w:p>
    <w:p>
      <w:pPr>
        <w:spacing w:line="360" w:lineRule="auto"/>
        <w:rPr>
          <w:rFonts w:hint="eastAsia" w:hAnsi="宋体"/>
          <w:szCs w:val="21"/>
        </w:rPr>
      </w:pPr>
      <w:r>
        <w:rPr>
          <w:rFonts w:hint="eastAsia" w:hAnsi="宋体"/>
          <w:szCs w:val="21"/>
        </w:rPr>
        <w:t>A 100        B 120         C 150          D 200</w:t>
      </w:r>
    </w:p>
    <w:p>
      <w:pPr>
        <w:spacing w:line="360" w:lineRule="auto"/>
        <w:rPr>
          <w:rFonts w:hint="eastAsia" w:hAnsi="宋体"/>
          <w:szCs w:val="21"/>
        </w:rPr>
      </w:pPr>
      <w:r>
        <w:rPr>
          <w:rFonts w:hint="eastAsia" w:hAnsi="宋体"/>
          <w:szCs w:val="21"/>
          <w:lang w:val="en-US" w:eastAsia="zh-CN"/>
        </w:rPr>
        <w:t>545.</w:t>
      </w:r>
      <w:r>
        <w:rPr>
          <w:rFonts w:hint="eastAsia" w:hAnsi="宋体"/>
          <w:szCs w:val="21"/>
        </w:rPr>
        <w:t>室内裸露钢结构、轻型屋盖钢结构及有装饰要求的钢结构，当规定其耐火极限在（  ）h及以下时，宜选用薄涂型钢结构防火涂料。C</w:t>
      </w:r>
    </w:p>
    <w:p>
      <w:pPr>
        <w:spacing w:line="360" w:lineRule="auto"/>
        <w:rPr>
          <w:rFonts w:hint="eastAsia" w:hAnsi="宋体"/>
          <w:szCs w:val="21"/>
        </w:rPr>
      </w:pPr>
      <w:r>
        <w:rPr>
          <w:rFonts w:hint="eastAsia" w:hAnsi="宋体"/>
          <w:szCs w:val="21"/>
        </w:rPr>
        <w:t>A 0.5       B 1.0         C 1.5          D 2.0</w:t>
      </w:r>
    </w:p>
    <w:p>
      <w:pPr>
        <w:spacing w:line="360" w:lineRule="auto"/>
        <w:rPr>
          <w:rFonts w:hint="eastAsia" w:hAnsi="宋体"/>
          <w:szCs w:val="21"/>
        </w:rPr>
      </w:pPr>
      <w:r>
        <w:rPr>
          <w:rFonts w:hint="eastAsia" w:hAnsi="宋体"/>
          <w:szCs w:val="21"/>
          <w:lang w:val="en-US" w:eastAsia="zh-CN"/>
        </w:rPr>
        <w:t>546.</w:t>
      </w:r>
      <w:r>
        <w:rPr>
          <w:rFonts w:hint="eastAsia" w:hAnsi="宋体"/>
          <w:szCs w:val="21"/>
        </w:rPr>
        <w:t xml:space="preserve">钢结构所在室内环境的湿度不宜过高，一般控制长期环境湿度在（  ）以下。D  </w:t>
      </w:r>
    </w:p>
    <w:p>
      <w:pPr>
        <w:spacing w:line="360" w:lineRule="auto"/>
        <w:rPr>
          <w:rFonts w:hint="eastAsia" w:hAnsi="宋体"/>
          <w:szCs w:val="21"/>
        </w:rPr>
      </w:pPr>
      <w:r>
        <w:rPr>
          <w:rFonts w:hint="eastAsia" w:hAnsi="宋体"/>
          <w:szCs w:val="21"/>
        </w:rPr>
        <w:t>A 60%        B 65%         C 70%          D 75%</w:t>
      </w:r>
    </w:p>
    <w:p>
      <w:pPr>
        <w:spacing w:line="360" w:lineRule="auto"/>
        <w:rPr>
          <w:rFonts w:hint="eastAsia" w:hAnsi="宋体"/>
          <w:szCs w:val="21"/>
        </w:rPr>
      </w:pPr>
      <w:r>
        <w:rPr>
          <w:rFonts w:hint="eastAsia" w:hAnsi="宋体"/>
          <w:szCs w:val="21"/>
          <w:lang w:val="en-US" w:eastAsia="zh-CN"/>
        </w:rPr>
        <w:t>547.</w:t>
      </w:r>
      <w:r>
        <w:rPr>
          <w:rFonts w:hint="eastAsia" w:hAnsi="宋体"/>
          <w:szCs w:val="21"/>
        </w:rPr>
        <w:t>防腐底漆中的锌粉对钢材的保护原理是（  ）。C</w:t>
      </w:r>
    </w:p>
    <w:p>
      <w:pPr>
        <w:spacing w:line="360" w:lineRule="auto"/>
        <w:rPr>
          <w:rFonts w:hint="eastAsia" w:hAnsi="宋体"/>
          <w:szCs w:val="21"/>
        </w:rPr>
      </w:pPr>
      <w:r>
        <w:rPr>
          <w:rFonts w:hint="eastAsia" w:hAnsi="宋体"/>
          <w:szCs w:val="21"/>
        </w:rPr>
        <w:t>A 屏蔽作用      B 钝化缓蚀     C 阴极保护      D 物理防护</w:t>
      </w:r>
    </w:p>
    <w:p>
      <w:pPr>
        <w:spacing w:line="360" w:lineRule="auto"/>
        <w:rPr>
          <w:rFonts w:hint="eastAsia" w:hAnsi="宋体"/>
          <w:szCs w:val="21"/>
        </w:rPr>
      </w:pPr>
      <w:r>
        <w:rPr>
          <w:rFonts w:hint="eastAsia" w:hAnsi="宋体"/>
          <w:szCs w:val="21"/>
          <w:lang w:val="en-US" w:eastAsia="zh-CN"/>
        </w:rPr>
        <w:t>548.</w:t>
      </w:r>
      <w:r>
        <w:rPr>
          <w:rFonts w:hint="eastAsia" w:hAnsi="宋体"/>
          <w:szCs w:val="21"/>
        </w:rPr>
        <w:t>用划格法检测时，若涂层厚度为61μm～120μm，则划格间距为（  ）mm。B</w:t>
      </w:r>
    </w:p>
    <w:p>
      <w:pPr>
        <w:spacing w:line="360" w:lineRule="auto"/>
        <w:rPr>
          <w:rFonts w:hint="eastAsia" w:hAnsi="宋体"/>
          <w:szCs w:val="21"/>
        </w:rPr>
      </w:pPr>
      <w:r>
        <w:rPr>
          <w:rFonts w:hint="eastAsia" w:hAnsi="宋体"/>
          <w:szCs w:val="21"/>
        </w:rPr>
        <w:t>A 1        B 2         C 3          D 4</w:t>
      </w:r>
    </w:p>
    <w:p>
      <w:pPr>
        <w:spacing w:line="360" w:lineRule="auto"/>
        <w:rPr>
          <w:rFonts w:hint="eastAsia" w:hAnsi="宋体"/>
          <w:szCs w:val="21"/>
        </w:rPr>
      </w:pPr>
      <w:r>
        <w:rPr>
          <w:rFonts w:hint="eastAsia" w:hAnsi="宋体"/>
          <w:szCs w:val="21"/>
          <w:lang w:val="en-US" w:eastAsia="zh-CN"/>
        </w:rPr>
        <w:t>549.</w:t>
      </w:r>
      <w:r>
        <w:rPr>
          <w:rFonts w:hint="eastAsia" w:hAnsi="宋体"/>
          <w:szCs w:val="21"/>
        </w:rPr>
        <w:t>当所用防火涂料的粘结强度小于或等于（  ）MPa时，涂层内应设置与钢构件相连的钢丝网。B</w:t>
      </w:r>
    </w:p>
    <w:p>
      <w:pPr>
        <w:spacing w:line="360" w:lineRule="auto"/>
        <w:rPr>
          <w:rFonts w:hint="eastAsia" w:hAnsi="宋体"/>
          <w:szCs w:val="21"/>
        </w:rPr>
      </w:pPr>
      <w:r>
        <w:rPr>
          <w:rFonts w:hint="eastAsia" w:hAnsi="宋体"/>
          <w:szCs w:val="21"/>
        </w:rPr>
        <w:t>A 0.04        B 0.05         C 0.10          D 0.20</w:t>
      </w:r>
    </w:p>
    <w:p>
      <w:pPr>
        <w:spacing w:line="360" w:lineRule="auto"/>
        <w:rPr>
          <w:rFonts w:hint="eastAsia" w:hAnsi="宋体"/>
          <w:szCs w:val="21"/>
        </w:rPr>
      </w:pPr>
      <w:r>
        <w:rPr>
          <w:rFonts w:hint="eastAsia" w:hAnsi="宋体"/>
          <w:szCs w:val="21"/>
          <w:lang w:val="en-US" w:eastAsia="zh-CN"/>
        </w:rPr>
        <w:t>550.</w:t>
      </w:r>
      <w:r>
        <w:rPr>
          <w:rFonts w:hint="eastAsia" w:hAnsi="宋体"/>
          <w:szCs w:val="21"/>
        </w:rPr>
        <w:t>当其温度达到（ ）℃时，钢材基本丧失全部强度和刚度，并因丧失强度、稳定性和严重变形而使结构坍塌破坏。  D</w:t>
      </w:r>
    </w:p>
    <w:p>
      <w:pPr>
        <w:spacing w:line="360" w:lineRule="auto"/>
        <w:rPr>
          <w:rFonts w:hint="eastAsia" w:hAnsi="宋体"/>
          <w:szCs w:val="21"/>
        </w:rPr>
      </w:pPr>
      <w:r>
        <w:rPr>
          <w:rFonts w:hint="eastAsia" w:hAnsi="宋体"/>
          <w:szCs w:val="21"/>
        </w:rPr>
        <w:t>A 500        B 540         C 550          D 600</w:t>
      </w:r>
    </w:p>
    <w:p>
      <w:pPr>
        <w:spacing w:line="360" w:lineRule="auto"/>
        <w:rPr>
          <w:rFonts w:hint="eastAsia" w:hAnsi="宋体"/>
          <w:szCs w:val="21"/>
        </w:rPr>
      </w:pPr>
      <w:r>
        <w:rPr>
          <w:rFonts w:hint="eastAsia" w:hAnsi="宋体"/>
          <w:szCs w:val="21"/>
          <w:lang w:val="en-US" w:eastAsia="zh-CN"/>
        </w:rPr>
        <w:t>551.</w:t>
      </w:r>
      <w:r>
        <w:rPr>
          <w:rFonts w:hint="eastAsia" w:hAnsi="宋体"/>
          <w:szCs w:val="21"/>
        </w:rPr>
        <w:t>钢材当温度超过(</w:t>
      </w:r>
      <w:r>
        <w:rPr>
          <w:rFonts w:hint="eastAsia" w:hAnsi="宋体"/>
          <w:szCs w:val="21"/>
          <w:lang w:val="en-US" w:eastAsia="zh-CN"/>
        </w:rPr>
        <w:t xml:space="preserve">   </w:t>
      </w:r>
      <w:r>
        <w:rPr>
          <w:rFonts w:hint="eastAsia" w:hAnsi="宋体"/>
          <w:szCs w:val="21"/>
        </w:rPr>
        <w:t>)后，材料弹性模量开始明显降低。B</w:t>
      </w:r>
    </w:p>
    <w:p>
      <w:pPr>
        <w:spacing w:line="360" w:lineRule="auto"/>
        <w:rPr>
          <w:rFonts w:hint="eastAsia" w:hAnsi="宋体"/>
          <w:szCs w:val="21"/>
        </w:rPr>
      </w:pPr>
      <w:r>
        <w:rPr>
          <w:rFonts w:hint="eastAsia" w:hAnsi="宋体"/>
          <w:szCs w:val="21"/>
        </w:rPr>
        <w:t>A100℃  B200℃   C300℃     D500℃</w:t>
      </w:r>
    </w:p>
    <w:p>
      <w:pPr>
        <w:spacing w:line="360" w:lineRule="auto"/>
        <w:rPr>
          <w:rFonts w:hint="eastAsia" w:hAnsi="宋体"/>
          <w:szCs w:val="21"/>
        </w:rPr>
      </w:pPr>
      <w:r>
        <w:rPr>
          <w:rFonts w:hint="eastAsia" w:hAnsi="宋体"/>
          <w:szCs w:val="21"/>
          <w:lang w:val="en-US" w:eastAsia="zh-CN"/>
        </w:rPr>
        <w:t>552.</w:t>
      </w:r>
      <w:r>
        <w:rPr>
          <w:rFonts w:hint="eastAsia" w:hAnsi="宋体"/>
          <w:szCs w:val="21"/>
        </w:rPr>
        <w:t>钢材当温度达到300℃时，材料弹性模量(</w:t>
      </w:r>
      <w:r>
        <w:rPr>
          <w:rFonts w:hint="eastAsia" w:hAnsi="宋体"/>
          <w:szCs w:val="21"/>
          <w:lang w:val="en-US" w:eastAsia="zh-CN"/>
        </w:rPr>
        <w:t xml:space="preserve">   </w:t>
      </w:r>
      <w:r>
        <w:rPr>
          <w:rFonts w:hint="eastAsia" w:hAnsi="宋体"/>
          <w:szCs w:val="21"/>
        </w:rPr>
        <w:t>)。A</w:t>
      </w:r>
    </w:p>
    <w:p>
      <w:pPr>
        <w:spacing w:line="360" w:lineRule="auto"/>
        <w:rPr>
          <w:rFonts w:hint="eastAsia" w:hAnsi="宋体"/>
          <w:szCs w:val="21"/>
        </w:rPr>
      </w:pPr>
      <w:r>
        <w:rPr>
          <w:rFonts w:hint="eastAsia" w:hAnsi="宋体"/>
          <w:szCs w:val="21"/>
        </w:rPr>
        <w:t>A明显降低      B 明显升高      C不变     D变化不明显</w:t>
      </w:r>
    </w:p>
    <w:p>
      <w:pPr>
        <w:spacing w:line="360" w:lineRule="auto"/>
        <w:rPr>
          <w:rFonts w:hint="eastAsia" w:hAnsi="宋体"/>
          <w:szCs w:val="21"/>
        </w:rPr>
      </w:pPr>
      <w:r>
        <w:rPr>
          <w:rFonts w:hint="eastAsia" w:hAnsi="宋体"/>
          <w:szCs w:val="21"/>
          <w:lang w:val="en-US" w:eastAsia="zh-CN"/>
        </w:rPr>
        <w:t>553.</w:t>
      </w:r>
      <w:r>
        <w:rPr>
          <w:rFonts w:hint="eastAsia" w:hAnsi="宋体"/>
          <w:szCs w:val="21"/>
        </w:rPr>
        <w:t>当温度接近（）时，钢材的弹性模量仅为常温下的20%，屈服强度趋近于零。D</w:t>
      </w:r>
    </w:p>
    <w:p>
      <w:pPr>
        <w:spacing w:line="360" w:lineRule="auto"/>
        <w:rPr>
          <w:rFonts w:hint="eastAsia" w:hAnsi="宋体"/>
          <w:szCs w:val="21"/>
        </w:rPr>
      </w:pPr>
      <w:r>
        <w:rPr>
          <w:rFonts w:hint="eastAsia" w:hAnsi="宋体"/>
          <w:szCs w:val="21"/>
        </w:rPr>
        <w:t>A200～300℃    B300～400℃          C500～600℃          D600～700℃</w:t>
      </w:r>
    </w:p>
    <w:p>
      <w:pPr>
        <w:spacing w:line="360" w:lineRule="auto"/>
        <w:rPr>
          <w:rFonts w:hint="eastAsia" w:hAnsi="宋体"/>
          <w:szCs w:val="21"/>
        </w:rPr>
      </w:pPr>
      <w:r>
        <w:rPr>
          <w:rFonts w:hint="eastAsia" w:hAnsi="宋体"/>
          <w:szCs w:val="21"/>
          <w:lang w:val="en-US" w:eastAsia="zh-CN"/>
        </w:rPr>
        <w:t>554.</w:t>
      </w:r>
      <w:r>
        <w:rPr>
          <w:rFonts w:hint="eastAsia" w:hAnsi="宋体"/>
          <w:szCs w:val="21"/>
        </w:rPr>
        <w:t>当温度接近600～700℃时，钢材的弹性模量仅为常温下的（），屈服强度趋近于零。B</w:t>
      </w:r>
    </w:p>
    <w:p>
      <w:pPr>
        <w:spacing w:line="360" w:lineRule="auto"/>
        <w:rPr>
          <w:rFonts w:hint="eastAsia" w:hAnsi="宋体"/>
          <w:szCs w:val="21"/>
        </w:rPr>
      </w:pPr>
      <w:r>
        <w:rPr>
          <w:rFonts w:hint="eastAsia" w:hAnsi="宋体"/>
          <w:szCs w:val="21"/>
        </w:rPr>
        <w:t>A 10%      B 20%    C30%     D50%</w:t>
      </w:r>
    </w:p>
    <w:p>
      <w:pPr>
        <w:spacing w:line="360" w:lineRule="auto"/>
        <w:rPr>
          <w:rFonts w:hint="eastAsia" w:hAnsi="宋体"/>
          <w:szCs w:val="21"/>
        </w:rPr>
      </w:pPr>
      <w:r>
        <w:rPr>
          <w:rFonts w:hint="eastAsia" w:hAnsi="宋体"/>
          <w:szCs w:val="21"/>
          <w:lang w:val="en-US" w:eastAsia="zh-CN"/>
        </w:rPr>
        <w:t>555.</w:t>
      </w:r>
      <w:r>
        <w:rPr>
          <w:rFonts w:hint="eastAsia" w:hAnsi="宋体"/>
          <w:szCs w:val="21"/>
        </w:rPr>
        <w:t>当温度接近600～700℃时，屈服强度(  )。C</w:t>
      </w:r>
    </w:p>
    <w:p>
      <w:pPr>
        <w:spacing w:line="360" w:lineRule="auto"/>
        <w:rPr>
          <w:rFonts w:hint="eastAsia" w:hAnsi="宋体"/>
          <w:szCs w:val="21"/>
        </w:rPr>
      </w:pPr>
      <w:r>
        <w:rPr>
          <w:rFonts w:hint="eastAsia" w:hAnsi="宋体"/>
          <w:szCs w:val="21"/>
        </w:rPr>
        <w:t>A明显提高    B仅为常温下的50%       C  趋近于零           D不变</w:t>
      </w:r>
    </w:p>
    <w:p>
      <w:pPr>
        <w:spacing w:line="360" w:lineRule="auto"/>
        <w:rPr>
          <w:rFonts w:hint="eastAsia" w:hAnsi="宋体"/>
          <w:szCs w:val="21"/>
        </w:rPr>
      </w:pPr>
      <w:r>
        <w:rPr>
          <w:rFonts w:hint="eastAsia" w:hAnsi="宋体"/>
          <w:szCs w:val="21"/>
          <w:lang w:val="en-US" w:eastAsia="zh-CN"/>
        </w:rPr>
        <w:t>556.</w:t>
      </w:r>
      <w:r>
        <w:rPr>
          <w:rFonts w:hint="eastAsia" w:hAnsi="宋体"/>
          <w:szCs w:val="21"/>
        </w:rPr>
        <w:t>(</w:t>
      </w:r>
      <w:r>
        <w:rPr>
          <w:rFonts w:hint="eastAsia" w:hAnsi="宋体"/>
          <w:szCs w:val="21"/>
          <w:lang w:val="en-US" w:eastAsia="zh-CN"/>
        </w:rPr>
        <w:t xml:space="preserve">   </w:t>
      </w:r>
      <w:r>
        <w:rPr>
          <w:rFonts w:hint="eastAsia" w:hAnsi="宋体"/>
          <w:szCs w:val="21"/>
        </w:rPr>
        <w:t>)和氢脆都是在无明显变形征兆的情况下突然发生脆性断裂，因而相当危险。D</w:t>
      </w:r>
    </w:p>
    <w:p>
      <w:pPr>
        <w:spacing w:line="360" w:lineRule="auto"/>
        <w:rPr>
          <w:rFonts w:hint="eastAsia" w:hAnsi="宋体"/>
          <w:szCs w:val="21"/>
        </w:rPr>
      </w:pPr>
      <w:r>
        <w:rPr>
          <w:rFonts w:hint="eastAsia" w:hAnsi="宋体"/>
          <w:szCs w:val="21"/>
        </w:rPr>
        <w:t>A均匀腐蚀  B点腐蚀   C坑腐蚀   D应力腐蚀</w:t>
      </w:r>
    </w:p>
    <w:p>
      <w:pPr>
        <w:spacing w:line="360" w:lineRule="auto"/>
        <w:rPr>
          <w:rFonts w:hint="eastAsia" w:hAnsi="宋体"/>
          <w:szCs w:val="21"/>
        </w:rPr>
      </w:pPr>
      <w:r>
        <w:rPr>
          <w:rFonts w:hint="eastAsia" w:hAnsi="宋体"/>
          <w:szCs w:val="21"/>
          <w:lang w:val="en-US" w:eastAsia="zh-CN"/>
        </w:rPr>
        <w:t>557.</w:t>
      </w:r>
      <w:r>
        <w:rPr>
          <w:rFonts w:hint="eastAsia" w:hAnsi="宋体"/>
          <w:szCs w:val="21"/>
        </w:rPr>
        <w:t>应力腐蚀和(</w:t>
      </w:r>
      <w:r>
        <w:rPr>
          <w:rFonts w:hint="eastAsia" w:hAnsi="宋体"/>
          <w:szCs w:val="21"/>
          <w:lang w:val="en-US" w:eastAsia="zh-CN"/>
        </w:rPr>
        <w:t xml:space="preserve">   </w:t>
      </w:r>
      <w:r>
        <w:rPr>
          <w:rFonts w:hint="eastAsia" w:hAnsi="宋体"/>
          <w:szCs w:val="21"/>
        </w:rPr>
        <w:t>)都是在无明显变形征兆的情况下突然发生脆性断裂，因而相当危险。D</w:t>
      </w:r>
    </w:p>
    <w:p>
      <w:pPr>
        <w:spacing w:line="360" w:lineRule="auto"/>
        <w:rPr>
          <w:rFonts w:hint="eastAsia" w:hAnsi="宋体"/>
          <w:szCs w:val="21"/>
        </w:rPr>
      </w:pPr>
      <w:r>
        <w:rPr>
          <w:rFonts w:hint="eastAsia" w:hAnsi="宋体"/>
          <w:szCs w:val="21"/>
        </w:rPr>
        <w:t>A均匀腐蚀  B点腐蚀   C坑腐蚀   D氢脆</w:t>
      </w:r>
    </w:p>
    <w:p>
      <w:pPr>
        <w:spacing w:line="360" w:lineRule="auto"/>
        <w:rPr>
          <w:rFonts w:hint="eastAsia" w:hAnsi="宋体"/>
          <w:szCs w:val="21"/>
        </w:rPr>
      </w:pPr>
      <w:r>
        <w:rPr>
          <w:rFonts w:hint="eastAsia" w:hAnsi="宋体"/>
          <w:szCs w:val="21"/>
          <w:lang w:val="en-US" w:eastAsia="zh-CN"/>
        </w:rPr>
        <w:t>558.</w:t>
      </w:r>
      <w:r>
        <w:rPr>
          <w:rFonts w:hint="eastAsia" w:hAnsi="宋体"/>
          <w:szCs w:val="21"/>
        </w:rPr>
        <w:t>下列钢材腐蚀类型中，腐蚀的危险性相对较小的是（）。A</w:t>
      </w:r>
    </w:p>
    <w:p>
      <w:pPr>
        <w:spacing w:line="360" w:lineRule="auto"/>
        <w:rPr>
          <w:rFonts w:hint="eastAsia" w:hAnsi="宋体"/>
          <w:szCs w:val="21"/>
        </w:rPr>
      </w:pPr>
      <w:r>
        <w:rPr>
          <w:rFonts w:hint="eastAsia" w:hAnsi="宋体"/>
          <w:szCs w:val="21"/>
        </w:rPr>
        <w:t>A均匀腐蚀  B点（坑）腐蚀   C氢脆   D应力腐蚀</w:t>
      </w:r>
    </w:p>
    <w:p>
      <w:pPr>
        <w:spacing w:line="360" w:lineRule="auto"/>
        <w:rPr>
          <w:rFonts w:hint="eastAsia" w:hAnsi="宋体"/>
          <w:szCs w:val="21"/>
        </w:rPr>
      </w:pPr>
      <w:r>
        <w:rPr>
          <w:rFonts w:hint="eastAsia" w:hAnsi="宋体"/>
          <w:szCs w:val="21"/>
          <w:lang w:val="en-US" w:eastAsia="zh-CN"/>
        </w:rPr>
        <w:t>559.</w:t>
      </w:r>
      <w:r>
        <w:rPr>
          <w:rFonts w:hint="eastAsia" w:hAnsi="宋体"/>
          <w:szCs w:val="21"/>
        </w:rPr>
        <w:t>对设计使用年限大于或等于(</w:t>
      </w:r>
      <w:r>
        <w:rPr>
          <w:rFonts w:hint="eastAsia" w:hAnsi="宋体"/>
          <w:szCs w:val="21"/>
          <w:lang w:val="en-US" w:eastAsia="zh-CN"/>
        </w:rPr>
        <w:t xml:space="preserve">  </w:t>
      </w:r>
      <w:r>
        <w:rPr>
          <w:rFonts w:hint="eastAsia" w:hAnsi="宋体"/>
          <w:szCs w:val="21"/>
        </w:rPr>
        <w:t>)的建筑物，对使用期间不能重新喷涂（涂刷）防腐涂料的结构部位，应采取特殊的防腐蚀措施。C</w:t>
      </w:r>
    </w:p>
    <w:p>
      <w:pPr>
        <w:spacing w:line="360" w:lineRule="auto"/>
        <w:rPr>
          <w:rFonts w:hint="eastAsia" w:hAnsi="宋体"/>
          <w:szCs w:val="21"/>
        </w:rPr>
      </w:pPr>
      <w:r>
        <w:rPr>
          <w:rFonts w:hint="eastAsia" w:hAnsi="宋体"/>
          <w:szCs w:val="21"/>
        </w:rPr>
        <w:t>A</w:t>
      </w:r>
      <w:r>
        <w:rPr>
          <w:rFonts w:hint="eastAsia" w:hAnsi="宋体"/>
          <w:szCs w:val="21"/>
          <w:lang w:val="en-US" w:eastAsia="zh-CN"/>
        </w:rPr>
        <w:t xml:space="preserve"> </w:t>
      </w:r>
      <w:r>
        <w:rPr>
          <w:rFonts w:hint="eastAsia" w:hAnsi="宋体"/>
          <w:szCs w:val="21"/>
        </w:rPr>
        <w:t>10年         B 15年        C25年       D50年</w:t>
      </w:r>
    </w:p>
    <w:p>
      <w:pPr>
        <w:spacing w:line="360" w:lineRule="auto"/>
        <w:rPr>
          <w:rFonts w:hint="eastAsia" w:hAnsi="宋体"/>
          <w:szCs w:val="21"/>
        </w:rPr>
      </w:pPr>
      <w:r>
        <w:rPr>
          <w:rFonts w:hint="eastAsia" w:hAnsi="宋体"/>
          <w:szCs w:val="21"/>
          <w:lang w:val="en-US" w:eastAsia="zh-CN"/>
        </w:rPr>
        <w:t>560.</w:t>
      </w:r>
      <w:r>
        <w:rPr>
          <w:rFonts w:hint="eastAsia" w:hAnsi="宋体"/>
          <w:szCs w:val="21"/>
        </w:rPr>
        <w:t>钢柱埋入混凝土的结合面、高强度螺栓连接的摩擦面以及工地焊缝周围（</w:t>
      </w:r>
      <w:r>
        <w:rPr>
          <w:rFonts w:hint="eastAsia" w:hAnsi="宋体"/>
          <w:szCs w:val="21"/>
          <w:lang w:val="en-US" w:eastAsia="zh-CN"/>
        </w:rPr>
        <w:t xml:space="preserve">  </w:t>
      </w:r>
      <w:r>
        <w:rPr>
          <w:rFonts w:hint="eastAsia" w:hAnsi="宋体"/>
          <w:szCs w:val="21"/>
        </w:rPr>
        <w:t>）范围内，不得在工厂预先喷涂（涂刷）涂料。D</w:t>
      </w:r>
    </w:p>
    <w:p>
      <w:pPr>
        <w:spacing w:line="360" w:lineRule="auto"/>
        <w:rPr>
          <w:rFonts w:hint="eastAsia" w:hAnsi="宋体"/>
          <w:szCs w:val="21"/>
        </w:rPr>
      </w:pPr>
      <w:r>
        <w:rPr>
          <w:rFonts w:hint="eastAsia" w:hAnsi="宋体"/>
          <w:szCs w:val="21"/>
        </w:rPr>
        <w:t>A20～30mm         B30～40mm            C25～50mm          D30～50mm</w:t>
      </w:r>
    </w:p>
    <w:p>
      <w:pPr>
        <w:spacing w:line="360" w:lineRule="auto"/>
        <w:rPr>
          <w:rFonts w:hint="eastAsia" w:hAnsi="宋体"/>
          <w:szCs w:val="21"/>
        </w:rPr>
      </w:pPr>
      <w:r>
        <w:rPr>
          <w:rFonts w:hint="eastAsia" w:hAnsi="宋体"/>
          <w:szCs w:val="21"/>
          <w:lang w:val="en-US" w:eastAsia="zh-CN"/>
        </w:rPr>
        <w:t>561.</w:t>
      </w:r>
      <w:r>
        <w:rPr>
          <w:rFonts w:hint="eastAsia" w:hAnsi="宋体"/>
          <w:szCs w:val="21"/>
        </w:rPr>
        <w:t>外界条件对轻型钢结构的侵蚀作用分类中，标准相对湿度系指（）。A</w:t>
      </w:r>
    </w:p>
    <w:p>
      <w:pPr>
        <w:spacing w:line="360" w:lineRule="auto"/>
        <w:rPr>
          <w:rFonts w:hint="eastAsia" w:hAnsi="宋体"/>
          <w:szCs w:val="21"/>
        </w:rPr>
      </w:pPr>
      <w:r>
        <w:rPr>
          <w:rFonts w:hint="eastAsia" w:hAnsi="宋体"/>
          <w:szCs w:val="21"/>
        </w:rPr>
        <w:t xml:space="preserve">A当地的年平均相对湿度         B当地的每个季节的平均相对湿度            </w:t>
      </w:r>
    </w:p>
    <w:p>
      <w:pPr>
        <w:spacing w:line="360" w:lineRule="auto"/>
        <w:rPr>
          <w:rFonts w:hint="eastAsia" w:hAnsi="宋体"/>
          <w:szCs w:val="21"/>
        </w:rPr>
      </w:pPr>
      <w:r>
        <w:rPr>
          <w:rFonts w:hint="eastAsia" w:hAnsi="宋体"/>
          <w:szCs w:val="21"/>
        </w:rPr>
        <w:t>C 当地的月平均相对湿度         D按照当地所处位置规定的相对湿度</w:t>
      </w:r>
    </w:p>
    <w:p>
      <w:pPr>
        <w:spacing w:line="360" w:lineRule="auto"/>
        <w:rPr>
          <w:rFonts w:hint="eastAsia" w:hAnsi="宋体"/>
          <w:szCs w:val="21"/>
        </w:rPr>
      </w:pPr>
      <w:r>
        <w:rPr>
          <w:rFonts w:hint="eastAsia" w:hAnsi="宋体"/>
          <w:szCs w:val="21"/>
          <w:lang w:val="en-US" w:eastAsia="zh-CN"/>
        </w:rPr>
        <w:t>562.</w:t>
      </w:r>
      <w:r>
        <w:rPr>
          <w:rFonts w:hint="eastAsia" w:hAnsi="宋体"/>
          <w:szCs w:val="21"/>
        </w:rPr>
        <w:t>外界条件对轻型钢结构的侵蚀作用分类中，对于恒温恒湿的或有相对湿度指标的建筑物，标准相对湿度按（</w:t>
      </w:r>
      <w:r>
        <w:rPr>
          <w:rFonts w:hint="eastAsia" w:hAnsi="宋体"/>
          <w:szCs w:val="21"/>
          <w:lang w:val="en-US" w:eastAsia="zh-CN"/>
        </w:rPr>
        <w:t xml:space="preserve">  </w:t>
      </w:r>
      <w:r>
        <w:rPr>
          <w:rFonts w:hint="eastAsia" w:hAnsi="宋体"/>
          <w:szCs w:val="21"/>
        </w:rPr>
        <w:t>）采用  。B</w:t>
      </w:r>
    </w:p>
    <w:p>
      <w:pPr>
        <w:spacing w:line="360" w:lineRule="auto"/>
        <w:rPr>
          <w:rFonts w:hint="eastAsia" w:hAnsi="宋体"/>
          <w:szCs w:val="21"/>
        </w:rPr>
      </w:pPr>
      <w:r>
        <w:rPr>
          <w:rFonts w:hint="eastAsia" w:hAnsi="宋体"/>
          <w:szCs w:val="21"/>
        </w:rPr>
        <w:t>A室外相对湿度     B室内相对湿度    C室内与室外相对湿度的平均值   D相对湿度指标</w:t>
      </w:r>
    </w:p>
    <w:p>
      <w:pPr>
        <w:spacing w:line="360" w:lineRule="auto"/>
        <w:rPr>
          <w:rFonts w:hint="eastAsia" w:hAnsi="宋体"/>
          <w:szCs w:val="21"/>
        </w:rPr>
      </w:pPr>
      <w:r>
        <w:rPr>
          <w:rFonts w:hint="eastAsia" w:hAnsi="宋体"/>
          <w:szCs w:val="21"/>
          <w:lang w:val="en-US" w:eastAsia="zh-CN"/>
        </w:rPr>
        <w:t>563.</w:t>
      </w:r>
      <w:r>
        <w:rPr>
          <w:rFonts w:hint="eastAsia" w:hAnsi="宋体"/>
          <w:szCs w:val="21"/>
        </w:rPr>
        <w:t>工程实际经验表明，表面处理质量要影响到整个涂装质量的（）以上，设计和施工人员应高度重视。D</w:t>
      </w:r>
    </w:p>
    <w:p>
      <w:pPr>
        <w:spacing w:line="360" w:lineRule="auto"/>
        <w:rPr>
          <w:rFonts w:hint="eastAsia" w:hAnsi="宋体"/>
          <w:szCs w:val="21"/>
        </w:rPr>
      </w:pPr>
      <w:r>
        <w:rPr>
          <w:rFonts w:hint="eastAsia" w:hAnsi="宋体"/>
          <w:szCs w:val="21"/>
        </w:rPr>
        <w:t>A20%      B30 %        C50%         D60%</w:t>
      </w:r>
    </w:p>
    <w:p>
      <w:pPr>
        <w:spacing w:line="360" w:lineRule="auto"/>
        <w:rPr>
          <w:rFonts w:hint="eastAsia" w:hAnsi="宋体"/>
          <w:szCs w:val="21"/>
        </w:rPr>
      </w:pPr>
      <w:r>
        <w:rPr>
          <w:rFonts w:hint="eastAsia" w:hAnsi="宋体"/>
          <w:szCs w:val="21"/>
          <w:lang w:val="en-US" w:eastAsia="zh-CN"/>
        </w:rPr>
        <w:t>564.</w:t>
      </w:r>
      <w:r>
        <w:rPr>
          <w:rFonts w:hint="eastAsia" w:hAnsi="宋体"/>
          <w:szCs w:val="21"/>
        </w:rPr>
        <w:t>根据现行国家标准《涂装前钢材表面锈蚀等级和除锈等级》（GB/T 8923），热轧钢材表面锈蚀程度的目测评定等级（冷轧钢材可参照使用）分为(</w:t>
      </w:r>
      <w:r>
        <w:rPr>
          <w:rFonts w:hint="eastAsia" w:hAnsi="宋体"/>
          <w:szCs w:val="21"/>
          <w:lang w:val="en-US" w:eastAsia="zh-CN"/>
        </w:rPr>
        <w:t xml:space="preserve">  </w:t>
      </w:r>
      <w:r>
        <w:rPr>
          <w:rFonts w:hint="eastAsia" w:hAnsi="宋体"/>
          <w:szCs w:val="21"/>
        </w:rPr>
        <w:t>)个等级。B</w:t>
      </w:r>
    </w:p>
    <w:p>
      <w:pPr>
        <w:spacing w:line="360" w:lineRule="auto"/>
        <w:rPr>
          <w:rFonts w:hint="eastAsia" w:hAnsi="宋体"/>
          <w:szCs w:val="21"/>
        </w:rPr>
      </w:pPr>
      <w:r>
        <w:rPr>
          <w:rFonts w:hint="eastAsia" w:hAnsi="宋体"/>
          <w:szCs w:val="21"/>
        </w:rPr>
        <w:t>A三     B四        C五         D六</w:t>
      </w:r>
    </w:p>
    <w:p>
      <w:pPr>
        <w:spacing w:line="360" w:lineRule="auto"/>
        <w:rPr>
          <w:rFonts w:hint="eastAsia" w:hAnsi="宋体"/>
          <w:szCs w:val="21"/>
        </w:rPr>
      </w:pPr>
      <w:r>
        <w:rPr>
          <w:rFonts w:hint="eastAsia" w:hAnsi="宋体"/>
          <w:szCs w:val="21"/>
          <w:lang w:val="en-US" w:eastAsia="zh-CN"/>
        </w:rPr>
        <w:t>565.</w:t>
      </w:r>
      <w:r>
        <w:rPr>
          <w:rFonts w:hint="eastAsia" w:hAnsi="宋体"/>
          <w:szCs w:val="21"/>
        </w:rPr>
        <w:t>采用磷酸类化学溶剂浸泡，通过化学作用清除钢材表面油污、氧化皮及铁锈,这种除锈方法是属于（）。A</w:t>
      </w:r>
    </w:p>
    <w:p>
      <w:pPr>
        <w:spacing w:line="360" w:lineRule="auto"/>
        <w:rPr>
          <w:rFonts w:hint="eastAsia" w:hAnsi="宋体"/>
          <w:szCs w:val="21"/>
        </w:rPr>
      </w:pPr>
      <w:r>
        <w:rPr>
          <w:rFonts w:hint="eastAsia" w:hAnsi="宋体"/>
          <w:szCs w:val="21"/>
        </w:rPr>
        <w:t>A酸洗处理      B磷化处理        C手工工具除锈         D手工动力机械除锈</w:t>
      </w:r>
    </w:p>
    <w:p>
      <w:pPr>
        <w:spacing w:line="360" w:lineRule="auto"/>
        <w:rPr>
          <w:rFonts w:hint="eastAsia" w:hAnsi="宋体"/>
          <w:szCs w:val="21"/>
        </w:rPr>
      </w:pPr>
      <w:r>
        <w:rPr>
          <w:rFonts w:hint="eastAsia" w:hAnsi="宋体"/>
          <w:szCs w:val="21"/>
          <w:lang w:val="en-US" w:eastAsia="zh-CN"/>
        </w:rPr>
        <w:t>566.</w:t>
      </w:r>
      <w:r>
        <w:rPr>
          <w:rFonts w:hint="eastAsia" w:hAnsi="宋体"/>
          <w:szCs w:val="21"/>
        </w:rPr>
        <w:t>表面处理（除锈）效果中（</w:t>
      </w:r>
      <w:r>
        <w:rPr>
          <w:rFonts w:hint="eastAsia" w:hAnsi="宋体"/>
          <w:szCs w:val="21"/>
          <w:lang w:val="en-US" w:eastAsia="zh-CN"/>
        </w:rPr>
        <w:t xml:space="preserve">  </w:t>
      </w:r>
      <w:r>
        <w:rPr>
          <w:rFonts w:hint="eastAsia" w:hAnsi="宋体"/>
          <w:szCs w:val="21"/>
        </w:rPr>
        <w:t>）最好。A</w:t>
      </w:r>
    </w:p>
    <w:p>
      <w:pPr>
        <w:spacing w:line="360" w:lineRule="auto"/>
        <w:rPr>
          <w:rFonts w:hint="eastAsia" w:hAnsi="宋体"/>
          <w:szCs w:val="21"/>
        </w:rPr>
      </w:pPr>
      <w:r>
        <w:rPr>
          <w:rFonts w:hint="eastAsia" w:hAnsi="宋体"/>
          <w:szCs w:val="21"/>
        </w:rPr>
        <w:t>A酸洗磷化B喷砂（丸）除锈C酸洗处理D人工除锈效果</w:t>
      </w:r>
    </w:p>
    <w:p>
      <w:pPr>
        <w:spacing w:line="360" w:lineRule="auto"/>
        <w:rPr>
          <w:rFonts w:hint="eastAsia" w:hAnsi="宋体"/>
          <w:szCs w:val="21"/>
        </w:rPr>
      </w:pPr>
      <w:r>
        <w:rPr>
          <w:rFonts w:hint="eastAsia" w:hAnsi="宋体"/>
          <w:szCs w:val="21"/>
          <w:lang w:val="en-US" w:eastAsia="zh-CN"/>
        </w:rPr>
        <w:t>567.</w:t>
      </w:r>
      <w:r>
        <w:rPr>
          <w:rFonts w:hint="eastAsia" w:hAnsi="宋体"/>
          <w:szCs w:val="21"/>
        </w:rPr>
        <w:t>表面处理（除锈）效果中（</w:t>
      </w:r>
      <w:r>
        <w:rPr>
          <w:rFonts w:hint="eastAsia" w:hAnsi="宋体"/>
          <w:szCs w:val="21"/>
          <w:lang w:val="en-US" w:eastAsia="zh-CN"/>
        </w:rPr>
        <w:t xml:space="preserve">  </w:t>
      </w:r>
      <w:r>
        <w:rPr>
          <w:rFonts w:hint="eastAsia" w:hAnsi="宋体"/>
          <w:szCs w:val="21"/>
        </w:rPr>
        <w:t>）最差。D</w:t>
      </w:r>
    </w:p>
    <w:p>
      <w:pPr>
        <w:spacing w:line="360" w:lineRule="auto"/>
        <w:rPr>
          <w:rFonts w:hint="eastAsia" w:hAnsi="宋体"/>
          <w:szCs w:val="21"/>
        </w:rPr>
      </w:pPr>
      <w:r>
        <w:rPr>
          <w:rFonts w:hint="eastAsia" w:hAnsi="宋体"/>
          <w:szCs w:val="21"/>
        </w:rPr>
        <w:t>A酸洗磷化B喷砂（丸）除锈C酸洗处理D人工除锈效果</w:t>
      </w:r>
    </w:p>
    <w:p>
      <w:pPr>
        <w:spacing w:line="360" w:lineRule="auto"/>
        <w:rPr>
          <w:rFonts w:hint="eastAsia" w:hAnsi="宋体"/>
          <w:szCs w:val="21"/>
        </w:rPr>
      </w:pPr>
      <w:r>
        <w:rPr>
          <w:rFonts w:hint="eastAsia" w:hAnsi="宋体"/>
          <w:szCs w:val="21"/>
          <w:lang w:val="en-US" w:eastAsia="zh-CN"/>
        </w:rPr>
        <w:t>568.</w:t>
      </w:r>
      <w:r>
        <w:rPr>
          <w:rFonts w:hint="eastAsia" w:hAnsi="宋体"/>
          <w:szCs w:val="21"/>
        </w:rPr>
        <w:t>表面处理（除锈）效果中，从好到差的排序分别是（）。A</w:t>
      </w:r>
    </w:p>
    <w:p>
      <w:pPr>
        <w:spacing w:line="360" w:lineRule="auto"/>
        <w:rPr>
          <w:rFonts w:hint="eastAsia" w:hAnsi="宋体"/>
          <w:szCs w:val="21"/>
        </w:rPr>
      </w:pPr>
      <w:r>
        <w:rPr>
          <w:rFonts w:hint="eastAsia" w:hAnsi="宋体"/>
          <w:szCs w:val="21"/>
        </w:rPr>
        <w:t>A酸洗磷化、喷砂（丸）除锈、酸洗处理、人工除锈效果</w:t>
      </w:r>
    </w:p>
    <w:p>
      <w:pPr>
        <w:spacing w:line="360" w:lineRule="auto"/>
        <w:rPr>
          <w:rFonts w:hint="eastAsia" w:hAnsi="宋体"/>
          <w:szCs w:val="21"/>
        </w:rPr>
      </w:pPr>
      <w:r>
        <w:rPr>
          <w:rFonts w:hint="eastAsia" w:hAnsi="宋体"/>
          <w:szCs w:val="21"/>
        </w:rPr>
        <w:t>B酸洗处理、酸洗磷化、喷砂（丸）除锈、人工除锈效果</w:t>
      </w:r>
    </w:p>
    <w:p>
      <w:pPr>
        <w:spacing w:line="360" w:lineRule="auto"/>
        <w:rPr>
          <w:rFonts w:hint="eastAsia" w:hAnsi="宋体"/>
          <w:szCs w:val="21"/>
        </w:rPr>
      </w:pPr>
      <w:r>
        <w:rPr>
          <w:rFonts w:hint="eastAsia" w:hAnsi="宋体"/>
          <w:szCs w:val="21"/>
        </w:rPr>
        <w:t>C 酸洗磷化、喷砂（丸）除锈、人工除锈效果、酸洗处理</w:t>
      </w:r>
    </w:p>
    <w:p>
      <w:pPr>
        <w:spacing w:line="360" w:lineRule="auto"/>
        <w:rPr>
          <w:rFonts w:hint="eastAsia" w:hAnsi="宋体"/>
          <w:szCs w:val="21"/>
        </w:rPr>
      </w:pPr>
      <w:r>
        <w:rPr>
          <w:rFonts w:hint="eastAsia" w:hAnsi="宋体"/>
          <w:szCs w:val="21"/>
        </w:rPr>
        <w:t>D喷砂（丸）除锈、酸洗处理、酸洗磷化、人工除锈效果</w:t>
      </w:r>
    </w:p>
    <w:p>
      <w:pPr>
        <w:spacing w:line="360" w:lineRule="auto"/>
        <w:rPr>
          <w:rFonts w:hint="eastAsia" w:hAnsi="宋体"/>
          <w:szCs w:val="21"/>
        </w:rPr>
      </w:pPr>
      <w:r>
        <w:rPr>
          <w:rFonts w:hint="eastAsia" w:hAnsi="宋体"/>
          <w:szCs w:val="21"/>
          <w:lang w:val="en-US" w:eastAsia="zh-CN"/>
        </w:rPr>
        <w:t>569.</w:t>
      </w:r>
      <w:r>
        <w:rPr>
          <w:rFonts w:hint="eastAsia" w:hAnsi="宋体"/>
          <w:szCs w:val="21"/>
        </w:rPr>
        <w:t>钢构件需热浸锌或热喷锌或喷铝时，表面处理（除锈）质量等级应选Sa2</w:t>
      </w:r>
      <w:r>
        <w:rPr>
          <w:rFonts w:hint="eastAsia" w:hAnsi="宋体"/>
          <w:szCs w:val="21"/>
        </w:rPr>
        <w:object>
          <v:shape id="_x0000_i1039" o:spt="75" type="#_x0000_t75" style="height:27pt;width:11pt;" o:ole="t" filled="f" stroked="f" coordsize="21600,21600">
            <v:path/>
            <v:fill on="f" alignshape="1" focussize="0,0"/>
            <v:stroke on="f"/>
            <v:imagedata r:id="rId34" grayscale="f" bilevel="f" o:title=""/>
            <o:lock v:ext="edit" aspectratio="t"/>
            <w10:wrap type="none"/>
            <w10:anchorlock/>
          </v:shape>
          <o:OLEObject Type="Embed" ProgID="Equations" ShapeID="_x0000_i1039" DrawAspect="Content" ObjectID="_1468075739" r:id="rId33">
            <o:LockedField>false</o:LockedField>
          </o:OLEObject>
        </w:object>
      </w:r>
      <w:r>
        <w:rPr>
          <w:rFonts w:hint="eastAsia" w:hAnsi="宋体"/>
          <w:szCs w:val="21"/>
        </w:rPr>
        <w:t>～Sa3等级，同时表面粗糙度应达到(</w:t>
      </w:r>
      <w:r>
        <w:rPr>
          <w:rFonts w:hint="eastAsia" w:hAnsi="宋体"/>
          <w:szCs w:val="21"/>
          <w:lang w:val="en-US" w:eastAsia="zh-CN"/>
        </w:rPr>
        <w:t xml:space="preserve">   </w:t>
      </w:r>
      <w:r>
        <w:rPr>
          <w:rFonts w:hint="eastAsia" w:hAnsi="宋体"/>
          <w:szCs w:val="21"/>
        </w:rPr>
        <w:t>)。B</w:t>
      </w:r>
    </w:p>
    <w:p>
      <w:pPr>
        <w:spacing w:line="360" w:lineRule="auto"/>
        <w:rPr>
          <w:rFonts w:hint="eastAsia" w:hAnsi="宋体"/>
          <w:szCs w:val="21"/>
        </w:rPr>
      </w:pPr>
      <w:r>
        <w:rPr>
          <w:rFonts w:hint="eastAsia" w:hAnsi="宋体"/>
          <w:szCs w:val="21"/>
        </w:rPr>
        <w:t>A20~30μm        B30~35μm            C35~40μm           D35~50μm</w:t>
      </w:r>
    </w:p>
    <w:p>
      <w:pPr>
        <w:spacing w:line="360" w:lineRule="auto"/>
        <w:rPr>
          <w:rFonts w:hint="eastAsia" w:hAnsi="宋体"/>
          <w:szCs w:val="21"/>
        </w:rPr>
      </w:pPr>
      <w:r>
        <w:rPr>
          <w:rFonts w:hint="eastAsia" w:hAnsi="宋体"/>
          <w:szCs w:val="21"/>
          <w:lang w:val="en-US" w:eastAsia="zh-CN"/>
        </w:rPr>
        <w:t>570.</w:t>
      </w:r>
      <w:r>
        <w:rPr>
          <w:rFonts w:hint="eastAsia" w:hAnsi="宋体"/>
          <w:szCs w:val="21"/>
        </w:rPr>
        <w:t>经表面处理（除锈）后的钢板表面在检查合格后，应在时间间隔不超过(</w:t>
      </w:r>
      <w:r>
        <w:rPr>
          <w:rFonts w:hint="eastAsia" w:hAnsi="宋体"/>
          <w:szCs w:val="21"/>
          <w:lang w:val="en-US" w:eastAsia="zh-CN"/>
        </w:rPr>
        <w:t xml:space="preserve"> )</w:t>
      </w:r>
      <w:r>
        <w:rPr>
          <w:rFonts w:hint="eastAsia" w:hAnsi="宋体"/>
          <w:szCs w:val="21"/>
        </w:rPr>
        <w:t>进行涂装。D</w:t>
      </w:r>
    </w:p>
    <w:p>
      <w:pPr>
        <w:spacing w:line="360" w:lineRule="auto"/>
        <w:rPr>
          <w:rFonts w:hint="eastAsia" w:hAnsi="宋体"/>
          <w:szCs w:val="21"/>
        </w:rPr>
      </w:pPr>
      <w:r>
        <w:rPr>
          <w:rFonts w:hint="eastAsia" w:hAnsi="宋体"/>
          <w:szCs w:val="21"/>
        </w:rPr>
        <w:t>A3小时m        B4小时           C5小时          D6小时</w:t>
      </w:r>
    </w:p>
    <w:p>
      <w:pPr>
        <w:spacing w:line="360" w:lineRule="auto"/>
        <w:rPr>
          <w:rFonts w:hint="eastAsia" w:hAnsi="宋体"/>
          <w:szCs w:val="21"/>
        </w:rPr>
      </w:pPr>
      <w:r>
        <w:rPr>
          <w:rFonts w:hint="eastAsia" w:hAnsi="宋体"/>
          <w:szCs w:val="21"/>
          <w:lang w:val="en-US" w:eastAsia="zh-CN"/>
        </w:rPr>
        <w:t>571.</w:t>
      </w:r>
      <w:r>
        <w:rPr>
          <w:rFonts w:hint="eastAsia" w:hAnsi="宋体"/>
          <w:szCs w:val="21"/>
        </w:rPr>
        <w:t>铁红醇酸底漆具有良好的附着力和防锈能力，在一般气候条件下，耐久性好，但在湿热性气候和潮湿条件下，耐久性差些, 与（</w:t>
      </w:r>
      <w:r>
        <w:rPr>
          <w:rFonts w:hint="eastAsia" w:hAnsi="宋体"/>
          <w:szCs w:val="21"/>
          <w:lang w:val="en-US" w:eastAsia="zh-CN"/>
        </w:rPr>
        <w:t xml:space="preserve"> </w:t>
      </w:r>
      <w:r>
        <w:rPr>
          <w:rFonts w:hint="eastAsia" w:hAnsi="宋体"/>
          <w:szCs w:val="21"/>
        </w:rPr>
        <w:t>）和过氯乙烯漆等配套使用。C</w:t>
      </w:r>
    </w:p>
    <w:p>
      <w:pPr>
        <w:spacing w:line="360" w:lineRule="auto"/>
        <w:rPr>
          <w:rFonts w:hint="eastAsia" w:hAnsi="宋体"/>
          <w:szCs w:val="21"/>
        </w:rPr>
      </w:pPr>
      <w:r>
        <w:rPr>
          <w:rFonts w:hint="eastAsia" w:hAnsi="宋体"/>
          <w:szCs w:val="21"/>
        </w:rPr>
        <w:t xml:space="preserve">A环氧磁漆、环氧防腐漆    </w:t>
      </w:r>
    </w:p>
    <w:p>
      <w:pPr>
        <w:spacing w:line="360" w:lineRule="auto"/>
        <w:rPr>
          <w:rFonts w:hint="eastAsia" w:hAnsi="宋体"/>
          <w:szCs w:val="21"/>
        </w:rPr>
      </w:pPr>
      <w:r>
        <w:rPr>
          <w:rFonts w:hint="eastAsia" w:hAnsi="宋体"/>
          <w:szCs w:val="21"/>
        </w:rPr>
        <w:t xml:space="preserve">B过氯乙烯防腐漆  </w:t>
      </w:r>
    </w:p>
    <w:p>
      <w:pPr>
        <w:spacing w:line="360" w:lineRule="auto"/>
        <w:rPr>
          <w:rFonts w:hint="eastAsia" w:hAnsi="宋体"/>
          <w:szCs w:val="21"/>
        </w:rPr>
      </w:pPr>
      <w:r>
        <w:rPr>
          <w:rFonts w:hint="eastAsia" w:hAnsi="宋体"/>
          <w:szCs w:val="21"/>
        </w:rPr>
        <w:t xml:space="preserve">C醇酸磁漆、硝基磁漆   </w:t>
      </w:r>
    </w:p>
    <w:p>
      <w:pPr>
        <w:spacing w:line="360" w:lineRule="auto"/>
        <w:rPr>
          <w:rFonts w:hint="eastAsia" w:hAnsi="宋体"/>
          <w:szCs w:val="21"/>
        </w:rPr>
      </w:pPr>
      <w:r>
        <w:rPr>
          <w:rFonts w:hint="eastAsia" w:hAnsi="宋体"/>
          <w:szCs w:val="21"/>
        </w:rPr>
        <w:t>D乙烯磷化底漆</w:t>
      </w:r>
    </w:p>
    <w:p>
      <w:pPr>
        <w:spacing w:line="360" w:lineRule="auto"/>
        <w:rPr>
          <w:rFonts w:hint="eastAsia" w:hAnsi="宋体"/>
          <w:szCs w:val="21"/>
        </w:rPr>
      </w:pPr>
      <w:r>
        <w:rPr>
          <w:rFonts w:hint="eastAsia" w:hAnsi="宋体"/>
          <w:szCs w:val="21"/>
          <w:lang w:val="en-US" w:eastAsia="zh-CN"/>
        </w:rPr>
        <w:t>572.</w:t>
      </w:r>
      <w:r>
        <w:rPr>
          <w:rFonts w:hint="eastAsia" w:hAnsi="宋体"/>
          <w:szCs w:val="21"/>
        </w:rPr>
        <w:t>乙烯磷化底漆对钢材表面的附着力极强，漆料中的磷酸盐可使钢材表面形成钝化膜，延长有机涂层的寿命, 不能与(</w:t>
      </w:r>
      <w:r>
        <w:rPr>
          <w:rFonts w:hint="eastAsia" w:hAnsi="宋体"/>
          <w:szCs w:val="21"/>
          <w:lang w:val="en-US" w:eastAsia="zh-CN"/>
        </w:rPr>
        <w:t xml:space="preserve"> </w:t>
      </w:r>
      <w:r>
        <w:rPr>
          <w:rFonts w:hint="eastAsia" w:hAnsi="宋体"/>
          <w:szCs w:val="21"/>
        </w:rPr>
        <w:t>)配套使用。B</w:t>
      </w:r>
    </w:p>
    <w:p>
      <w:pPr>
        <w:spacing w:line="360" w:lineRule="auto"/>
        <w:rPr>
          <w:rFonts w:hint="eastAsia" w:hAnsi="宋体"/>
          <w:szCs w:val="21"/>
        </w:rPr>
      </w:pPr>
      <w:r>
        <w:rPr>
          <w:rFonts w:hint="eastAsia" w:hAnsi="宋体"/>
          <w:szCs w:val="21"/>
        </w:rPr>
        <w:t>A酸性涂料       B碱性涂料      C醇酸磁漆、硝基磁漆        D环氧性漆</w:t>
      </w:r>
    </w:p>
    <w:p>
      <w:pPr>
        <w:spacing w:line="360" w:lineRule="auto"/>
        <w:rPr>
          <w:rFonts w:hint="eastAsia" w:hAnsi="宋体"/>
          <w:szCs w:val="21"/>
        </w:rPr>
      </w:pPr>
      <w:r>
        <w:rPr>
          <w:rFonts w:hint="eastAsia" w:hAnsi="宋体"/>
          <w:szCs w:val="21"/>
          <w:lang w:val="en-US" w:eastAsia="zh-CN"/>
        </w:rPr>
        <w:t>573.</w:t>
      </w:r>
      <w:r>
        <w:rPr>
          <w:rFonts w:hint="eastAsia" w:hAnsi="宋体"/>
          <w:szCs w:val="21"/>
        </w:rPr>
        <w:t>适用于防锈要求不高的钢结构表面的是（）。B</w:t>
      </w:r>
    </w:p>
    <w:p>
      <w:pPr>
        <w:spacing w:line="360" w:lineRule="auto"/>
        <w:rPr>
          <w:rFonts w:hint="eastAsia" w:hAnsi="宋体"/>
          <w:szCs w:val="21"/>
        </w:rPr>
      </w:pPr>
      <w:r>
        <w:rPr>
          <w:rFonts w:hint="eastAsia" w:hAnsi="宋体"/>
          <w:szCs w:val="21"/>
        </w:rPr>
        <w:t xml:space="preserve">A铁红过氧乙烯底漆   </w:t>
      </w:r>
    </w:p>
    <w:p>
      <w:pPr>
        <w:spacing w:line="360" w:lineRule="auto"/>
        <w:rPr>
          <w:rFonts w:hint="eastAsia" w:hAnsi="宋体"/>
          <w:szCs w:val="21"/>
        </w:rPr>
      </w:pPr>
      <w:r>
        <w:rPr>
          <w:rFonts w:hint="eastAsia" w:hAnsi="宋体"/>
          <w:szCs w:val="21"/>
        </w:rPr>
        <w:t xml:space="preserve">B铁红油性防锈漆   </w:t>
      </w:r>
    </w:p>
    <w:p>
      <w:pPr>
        <w:spacing w:line="360" w:lineRule="auto"/>
        <w:rPr>
          <w:rFonts w:hint="eastAsia" w:hAnsi="宋体"/>
          <w:szCs w:val="21"/>
        </w:rPr>
      </w:pPr>
      <w:r>
        <w:rPr>
          <w:rFonts w:hint="eastAsia" w:hAnsi="宋体"/>
          <w:szCs w:val="21"/>
        </w:rPr>
        <w:t xml:space="preserve">C铁红环氧酯底漆  </w:t>
      </w:r>
    </w:p>
    <w:p>
      <w:pPr>
        <w:spacing w:line="360" w:lineRule="auto"/>
        <w:rPr>
          <w:rFonts w:hint="eastAsia" w:hAnsi="宋体"/>
          <w:szCs w:val="21"/>
        </w:rPr>
      </w:pPr>
      <w:r>
        <w:rPr>
          <w:rFonts w:hint="eastAsia" w:hAnsi="宋体"/>
          <w:szCs w:val="21"/>
        </w:rPr>
        <w:t>D铁红酚醛防锈漆</w:t>
      </w:r>
    </w:p>
    <w:p>
      <w:pPr>
        <w:spacing w:line="360" w:lineRule="auto"/>
        <w:rPr>
          <w:rFonts w:hint="eastAsia" w:hAnsi="宋体"/>
          <w:szCs w:val="21"/>
        </w:rPr>
      </w:pPr>
      <w:r>
        <w:rPr>
          <w:rFonts w:hint="eastAsia" w:hAnsi="宋体"/>
          <w:szCs w:val="21"/>
          <w:lang w:val="en-US" w:eastAsia="zh-CN"/>
        </w:rPr>
        <w:t>574.</w:t>
      </w:r>
      <w:r>
        <w:rPr>
          <w:rFonts w:hint="eastAsia" w:hAnsi="宋体"/>
          <w:szCs w:val="21"/>
        </w:rPr>
        <w:t>涂层厚度应适当，过厚虽然可以增加防护能力，但涂层附着力和（</w:t>
      </w:r>
      <w:r>
        <w:rPr>
          <w:rFonts w:hint="eastAsia" w:hAnsi="宋体"/>
          <w:szCs w:val="21"/>
          <w:lang w:val="en-US" w:eastAsia="zh-CN"/>
        </w:rPr>
        <w:t xml:space="preserve"> </w:t>
      </w:r>
      <w:r>
        <w:rPr>
          <w:rFonts w:hint="eastAsia" w:hAnsi="宋体"/>
          <w:szCs w:val="21"/>
        </w:rPr>
        <w:t>）下降。C</w:t>
      </w:r>
    </w:p>
    <w:p>
      <w:pPr>
        <w:spacing w:line="360" w:lineRule="auto"/>
        <w:rPr>
          <w:rFonts w:hint="eastAsia" w:hAnsi="宋体"/>
          <w:szCs w:val="21"/>
        </w:rPr>
      </w:pPr>
      <w:r>
        <w:rPr>
          <w:rFonts w:hint="eastAsia" w:hAnsi="宋体"/>
          <w:szCs w:val="21"/>
        </w:rPr>
        <w:t>A 受力性能   B材料性能       C机械性能           D耐火性能</w:t>
      </w:r>
    </w:p>
    <w:p>
      <w:pPr>
        <w:spacing w:line="360" w:lineRule="auto"/>
        <w:rPr>
          <w:rFonts w:hint="eastAsia" w:hAnsi="宋体"/>
          <w:szCs w:val="21"/>
        </w:rPr>
      </w:pPr>
      <w:r>
        <w:rPr>
          <w:rFonts w:hint="eastAsia" w:hAnsi="宋体"/>
          <w:szCs w:val="21"/>
          <w:lang w:val="en-US" w:eastAsia="zh-CN"/>
        </w:rPr>
        <w:t>575.</w:t>
      </w:r>
      <w:r>
        <w:rPr>
          <w:rFonts w:hint="eastAsia" w:hAnsi="宋体"/>
          <w:szCs w:val="21"/>
        </w:rPr>
        <w:t>正常情况下油性漆每一涂层的厚度约为(</w:t>
      </w:r>
      <w:r>
        <w:rPr>
          <w:rFonts w:hint="eastAsia" w:hAnsi="宋体"/>
          <w:szCs w:val="21"/>
          <w:lang w:val="en-US" w:eastAsia="zh-CN"/>
        </w:rPr>
        <w:t xml:space="preserve">  </w:t>
      </w:r>
      <w:r>
        <w:rPr>
          <w:rFonts w:hint="eastAsia" w:hAnsi="宋体"/>
          <w:szCs w:val="21"/>
        </w:rPr>
        <w:t>) 。C</w:t>
      </w:r>
    </w:p>
    <w:p>
      <w:pPr>
        <w:spacing w:line="360" w:lineRule="auto"/>
        <w:rPr>
          <w:rFonts w:hint="eastAsia" w:hAnsi="宋体"/>
          <w:szCs w:val="21"/>
        </w:rPr>
      </w:pPr>
      <w:r>
        <w:rPr>
          <w:rFonts w:hint="eastAsia" w:hAnsi="宋体"/>
          <w:szCs w:val="21"/>
        </w:rPr>
        <w:t>A15μm         B25μm            C35μm          D50μm</w:t>
      </w:r>
    </w:p>
    <w:p>
      <w:pPr>
        <w:spacing w:line="360" w:lineRule="auto"/>
        <w:rPr>
          <w:rFonts w:hint="eastAsia" w:hAnsi="宋体"/>
          <w:szCs w:val="21"/>
        </w:rPr>
      </w:pPr>
      <w:r>
        <w:rPr>
          <w:rFonts w:hint="eastAsia" w:hAnsi="宋体"/>
          <w:szCs w:val="21"/>
          <w:lang w:val="en-US" w:eastAsia="zh-CN"/>
        </w:rPr>
        <w:t>576.</w:t>
      </w:r>
      <w:r>
        <w:rPr>
          <w:rFonts w:hint="eastAsia" w:hAnsi="宋体"/>
          <w:szCs w:val="21"/>
        </w:rPr>
        <w:t>正常情况下合成树脂漆每一涂层的厚度约为(  ) 。B</w:t>
      </w:r>
    </w:p>
    <w:p>
      <w:pPr>
        <w:spacing w:line="360" w:lineRule="auto"/>
        <w:rPr>
          <w:rFonts w:hint="eastAsia" w:hAnsi="宋体"/>
          <w:szCs w:val="21"/>
        </w:rPr>
      </w:pPr>
      <w:r>
        <w:rPr>
          <w:rFonts w:hint="eastAsia" w:hAnsi="宋体"/>
          <w:szCs w:val="21"/>
        </w:rPr>
        <w:t>A15μm         B25μm            C35μm          D50μm</w:t>
      </w:r>
    </w:p>
    <w:p>
      <w:pPr>
        <w:spacing w:line="360" w:lineRule="auto"/>
        <w:rPr>
          <w:rFonts w:hint="eastAsia" w:hAnsi="宋体"/>
          <w:szCs w:val="21"/>
        </w:rPr>
      </w:pPr>
      <w:r>
        <w:rPr>
          <w:rFonts w:hint="eastAsia" w:hAnsi="宋体"/>
          <w:szCs w:val="21"/>
          <w:lang w:val="en-US" w:eastAsia="zh-CN"/>
        </w:rPr>
        <w:t>577.</w:t>
      </w:r>
      <w:r>
        <w:rPr>
          <w:rFonts w:hint="eastAsia" w:hAnsi="宋体"/>
          <w:szCs w:val="21"/>
        </w:rPr>
        <w:t>正常情况下乙烯漆每一涂层的厚度约为(</w:t>
      </w:r>
      <w:r>
        <w:rPr>
          <w:rFonts w:hint="eastAsia" w:hAnsi="宋体"/>
          <w:szCs w:val="21"/>
          <w:lang w:val="en-US" w:eastAsia="zh-CN"/>
        </w:rPr>
        <w:t xml:space="preserve">   </w:t>
      </w:r>
      <w:r>
        <w:rPr>
          <w:rFonts w:hint="eastAsia" w:hAnsi="宋体"/>
          <w:szCs w:val="21"/>
        </w:rPr>
        <w:t>)。A</w:t>
      </w:r>
    </w:p>
    <w:p>
      <w:pPr>
        <w:spacing w:line="360" w:lineRule="auto"/>
        <w:rPr>
          <w:rFonts w:hint="eastAsia" w:hAnsi="宋体"/>
          <w:szCs w:val="21"/>
        </w:rPr>
      </w:pPr>
      <w:r>
        <w:rPr>
          <w:rFonts w:hint="eastAsia" w:hAnsi="宋体"/>
          <w:szCs w:val="21"/>
        </w:rPr>
        <w:t>A15μm         B25μm            C35μm          D50μm</w:t>
      </w:r>
    </w:p>
    <w:p>
      <w:pPr>
        <w:spacing w:line="360" w:lineRule="auto"/>
        <w:rPr>
          <w:rFonts w:hint="eastAsia" w:hAnsi="宋体"/>
          <w:szCs w:val="21"/>
        </w:rPr>
      </w:pPr>
      <w:r>
        <w:rPr>
          <w:rFonts w:hint="eastAsia" w:hAnsi="宋体"/>
          <w:szCs w:val="21"/>
          <w:lang w:val="en-US" w:eastAsia="zh-CN"/>
        </w:rPr>
        <w:t>578.</w:t>
      </w:r>
      <w:r>
        <w:rPr>
          <w:rFonts w:hint="eastAsia" w:hAnsi="宋体"/>
          <w:szCs w:val="21"/>
        </w:rPr>
        <w:t>一般情况下，涂刷（喷涂）的遍数不应少于（）遍。C</w:t>
      </w:r>
    </w:p>
    <w:p>
      <w:pPr>
        <w:spacing w:line="360" w:lineRule="auto"/>
        <w:rPr>
          <w:rFonts w:hint="eastAsia" w:hAnsi="宋体"/>
          <w:szCs w:val="21"/>
        </w:rPr>
      </w:pPr>
      <w:r>
        <w:rPr>
          <w:rFonts w:hint="eastAsia" w:hAnsi="宋体"/>
          <w:szCs w:val="21"/>
        </w:rPr>
        <w:t>A2～3        B3～4            C4～5          D5～6</w:t>
      </w:r>
    </w:p>
    <w:p>
      <w:pPr>
        <w:spacing w:line="360" w:lineRule="auto"/>
        <w:rPr>
          <w:rFonts w:hint="eastAsia" w:hAnsi="宋体"/>
          <w:szCs w:val="21"/>
        </w:rPr>
      </w:pPr>
      <w:r>
        <w:rPr>
          <w:rFonts w:hint="eastAsia" w:hAnsi="宋体"/>
          <w:szCs w:val="21"/>
          <w:lang w:val="en-US" w:eastAsia="zh-CN"/>
        </w:rPr>
        <w:t>579.</w:t>
      </w:r>
      <w:r>
        <w:rPr>
          <w:rFonts w:hint="eastAsia" w:hAnsi="宋体"/>
          <w:szCs w:val="21"/>
        </w:rPr>
        <w:t>根据轻型钢结构的使用要求，一般情况下，构件表面的涂层干膜总厚度室内不得低于(</w:t>
      </w:r>
      <w:r>
        <w:rPr>
          <w:rFonts w:hint="eastAsia" w:hAnsi="宋体"/>
          <w:szCs w:val="21"/>
          <w:lang w:val="en-US" w:eastAsia="zh-CN"/>
        </w:rPr>
        <w:t xml:space="preserve">   </w:t>
      </w:r>
      <w:r>
        <w:rPr>
          <w:rFonts w:hint="eastAsia" w:hAnsi="宋体"/>
          <w:szCs w:val="21"/>
        </w:rPr>
        <w:t>)。B</w:t>
      </w:r>
    </w:p>
    <w:p>
      <w:pPr>
        <w:spacing w:line="360" w:lineRule="auto"/>
        <w:rPr>
          <w:rFonts w:hint="eastAsia" w:hAnsi="宋体"/>
          <w:szCs w:val="21"/>
        </w:rPr>
      </w:pPr>
      <w:r>
        <w:rPr>
          <w:rFonts w:hint="eastAsia" w:hAnsi="宋体"/>
          <w:szCs w:val="21"/>
        </w:rPr>
        <w:t>A100μm         B125μm            C150μm          D175μm</w:t>
      </w:r>
    </w:p>
    <w:p>
      <w:pPr>
        <w:spacing w:line="360" w:lineRule="auto"/>
        <w:rPr>
          <w:rFonts w:hint="eastAsia" w:hAnsi="宋体"/>
          <w:szCs w:val="21"/>
        </w:rPr>
      </w:pPr>
      <w:r>
        <w:rPr>
          <w:rFonts w:hint="eastAsia" w:hAnsi="宋体"/>
          <w:szCs w:val="21"/>
          <w:lang w:val="en-US" w:eastAsia="zh-CN"/>
        </w:rPr>
        <w:t>580.</w:t>
      </w:r>
      <w:r>
        <w:rPr>
          <w:rFonts w:hint="eastAsia" w:hAnsi="宋体"/>
          <w:szCs w:val="21"/>
        </w:rPr>
        <w:t>根据轻型钢结构的使用要求，一般情况下，构件表面的涂层干膜总厚度室外不得低于(</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rPr>
        <w:t>A100μm         B125μm            C150μm          D175μm</w:t>
      </w:r>
    </w:p>
    <w:p>
      <w:pPr>
        <w:spacing w:line="360" w:lineRule="auto"/>
        <w:rPr>
          <w:rFonts w:hint="eastAsia" w:hAnsi="宋体"/>
          <w:szCs w:val="21"/>
        </w:rPr>
      </w:pPr>
      <w:r>
        <w:rPr>
          <w:rFonts w:hint="eastAsia" w:hAnsi="宋体"/>
          <w:szCs w:val="21"/>
          <w:lang w:val="en-US" w:eastAsia="zh-CN"/>
        </w:rPr>
        <w:t>581.</w:t>
      </w:r>
      <w:r>
        <w:rPr>
          <w:rFonts w:hint="eastAsia" w:hAnsi="宋体"/>
          <w:szCs w:val="21"/>
        </w:rPr>
        <w:t>对于过氯乙烯漆、环氧树脂类漆等，它有（</w:t>
      </w:r>
      <w:r>
        <w:rPr>
          <w:rFonts w:hint="eastAsia" w:hAnsi="宋体"/>
          <w:szCs w:val="21"/>
          <w:lang w:val="en-US" w:eastAsia="zh-CN"/>
        </w:rPr>
        <w:t xml:space="preserve"> </w:t>
      </w:r>
      <w:r>
        <w:rPr>
          <w:rFonts w:hint="eastAsia" w:hAnsi="宋体"/>
          <w:szCs w:val="21"/>
        </w:rPr>
        <w:t>）特点。B</w:t>
      </w:r>
    </w:p>
    <w:p>
      <w:pPr>
        <w:spacing w:line="360" w:lineRule="auto"/>
        <w:rPr>
          <w:rFonts w:hint="eastAsia" w:hAnsi="宋体"/>
          <w:szCs w:val="21"/>
        </w:rPr>
      </w:pPr>
      <w:r>
        <w:rPr>
          <w:rFonts w:hint="eastAsia" w:hAnsi="宋体"/>
          <w:szCs w:val="21"/>
        </w:rPr>
        <w:t>A固化慢         B干燥迅速            C渗透性大           D流平性好</w:t>
      </w:r>
    </w:p>
    <w:p>
      <w:pPr>
        <w:spacing w:line="360" w:lineRule="auto"/>
        <w:rPr>
          <w:rFonts w:hint="eastAsia" w:hAnsi="宋体" w:eastAsia="宋体"/>
          <w:szCs w:val="21"/>
          <w:lang w:val="en-US" w:eastAsia="zh-CN"/>
        </w:rPr>
      </w:pPr>
      <w:r>
        <w:rPr>
          <w:rFonts w:hint="eastAsia" w:hAnsi="宋体"/>
          <w:szCs w:val="21"/>
          <w:lang w:val="en-US" w:eastAsia="zh-CN"/>
        </w:rPr>
        <w:t>582.</w:t>
      </w:r>
      <w:r>
        <w:rPr>
          <w:rFonts w:hint="eastAsia" w:hAnsi="宋体"/>
          <w:szCs w:val="21"/>
        </w:rPr>
        <w:t>在检测处范围内当涂层完整程度达到____%以上时，涂层附着力达到合格质量。检查数量:按构件数抽查____% 且不应少于_____件，每件测____处。（</w:t>
      </w:r>
      <w:r>
        <w:rPr>
          <w:rFonts w:hint="eastAsia" w:hAnsi="宋体"/>
          <w:szCs w:val="21"/>
          <w:lang w:val="en-US" w:eastAsia="zh-CN"/>
        </w:rPr>
        <w:t xml:space="preserve">  </w:t>
      </w:r>
      <w:r>
        <w:rPr>
          <w:rFonts w:hint="eastAsia" w:hAnsi="宋体"/>
          <w:szCs w:val="21"/>
        </w:rPr>
        <w:t>）。</w:t>
      </w:r>
      <w:r>
        <w:rPr>
          <w:rFonts w:hint="eastAsia" w:hAnsi="宋体"/>
          <w:szCs w:val="21"/>
          <w:lang w:val="en-US" w:eastAsia="zh-CN"/>
        </w:rPr>
        <w:t>C</w:t>
      </w:r>
    </w:p>
    <w:p>
      <w:pPr>
        <w:spacing w:line="360" w:lineRule="auto"/>
        <w:rPr>
          <w:rFonts w:hint="eastAsia" w:hAnsi="宋体"/>
          <w:szCs w:val="21"/>
        </w:rPr>
      </w:pPr>
      <w:r>
        <w:rPr>
          <w:rFonts w:hint="eastAsia" w:hAnsi="宋体"/>
          <w:szCs w:val="21"/>
        </w:rPr>
        <w:t>A.70/10/3/3；B.80/10/3/3；C.70/1/3/3；D.70/1/5/5；</w:t>
      </w:r>
    </w:p>
    <w:p>
      <w:pPr>
        <w:spacing w:line="360" w:lineRule="auto"/>
        <w:rPr>
          <w:rFonts w:hint="eastAsia" w:hAnsi="宋体"/>
          <w:szCs w:val="21"/>
        </w:rPr>
      </w:pPr>
      <w:r>
        <w:rPr>
          <w:rFonts w:hint="eastAsia" w:hAnsi="宋体"/>
          <w:szCs w:val="21"/>
          <w:lang w:val="en-US" w:eastAsia="zh-CN"/>
        </w:rPr>
        <w:t>583.</w:t>
      </w:r>
      <w:r>
        <w:rPr>
          <w:rFonts w:hint="eastAsia" w:hAnsi="宋体"/>
          <w:szCs w:val="21"/>
        </w:rPr>
        <w:t>GB9286《色漆和清漆漆膜的划格试验》主要适用于：（</w:t>
      </w:r>
      <w:r>
        <w:rPr>
          <w:rFonts w:hint="eastAsia" w:hAnsi="宋体"/>
          <w:szCs w:val="21"/>
          <w:lang w:val="en-US" w:eastAsia="zh-CN"/>
        </w:rPr>
        <w:t xml:space="preserve">  </w:t>
      </w:r>
      <w:r>
        <w:rPr>
          <w:rFonts w:hint="eastAsia" w:hAnsi="宋体"/>
          <w:szCs w:val="21"/>
        </w:rPr>
        <w:t>）。B</w:t>
      </w:r>
    </w:p>
    <w:p>
      <w:pPr>
        <w:spacing w:line="360" w:lineRule="auto"/>
        <w:rPr>
          <w:rFonts w:hint="eastAsia" w:hAnsi="宋体"/>
          <w:szCs w:val="21"/>
        </w:rPr>
      </w:pPr>
      <w:r>
        <w:rPr>
          <w:rFonts w:hint="eastAsia" w:hAnsi="宋体"/>
          <w:szCs w:val="21"/>
        </w:rPr>
        <w:t>A.涂膜厚度大于250μm的涂层</w:t>
      </w:r>
    </w:p>
    <w:p>
      <w:pPr>
        <w:spacing w:line="360" w:lineRule="auto"/>
        <w:rPr>
          <w:rFonts w:hint="eastAsia" w:hAnsi="宋体"/>
          <w:szCs w:val="21"/>
        </w:rPr>
      </w:pPr>
      <w:r>
        <w:rPr>
          <w:rFonts w:hint="eastAsia" w:hAnsi="宋体"/>
          <w:szCs w:val="21"/>
        </w:rPr>
        <w:t>B.涂膜厚度不大于250μm的涂层</w:t>
      </w:r>
    </w:p>
    <w:p>
      <w:pPr>
        <w:spacing w:line="360" w:lineRule="auto"/>
        <w:rPr>
          <w:rFonts w:hint="eastAsia" w:hAnsi="宋体"/>
          <w:szCs w:val="21"/>
        </w:rPr>
      </w:pPr>
      <w:r>
        <w:rPr>
          <w:rFonts w:hint="eastAsia" w:hAnsi="宋体"/>
          <w:szCs w:val="21"/>
        </w:rPr>
        <w:t>C.涂膜厚度大于125μm的涂层</w:t>
      </w:r>
    </w:p>
    <w:p>
      <w:pPr>
        <w:spacing w:line="360" w:lineRule="auto"/>
        <w:rPr>
          <w:rFonts w:hint="eastAsia" w:hAnsi="宋体"/>
          <w:szCs w:val="21"/>
        </w:rPr>
      </w:pPr>
      <w:r>
        <w:rPr>
          <w:rFonts w:hint="eastAsia" w:hAnsi="宋体"/>
          <w:szCs w:val="21"/>
        </w:rPr>
        <w:t>D.涂膜厚度不大于125μm的涂层；</w:t>
      </w:r>
    </w:p>
    <w:p>
      <w:pPr>
        <w:spacing w:line="360" w:lineRule="auto"/>
        <w:rPr>
          <w:rFonts w:hint="eastAsia" w:hAnsi="宋体"/>
          <w:szCs w:val="21"/>
        </w:rPr>
      </w:pPr>
      <w:r>
        <w:rPr>
          <w:rFonts w:hint="eastAsia" w:hAnsi="宋体"/>
          <w:szCs w:val="21"/>
          <w:lang w:val="en-US" w:eastAsia="zh-CN"/>
        </w:rPr>
        <w:t>584.</w:t>
      </w:r>
      <w:r>
        <w:rPr>
          <w:rFonts w:hint="eastAsia" w:hAnsi="宋体"/>
          <w:szCs w:val="21"/>
        </w:rPr>
        <w:t>《色漆和清漆漆膜的划格试验》GB9286方法中，切割图形每个方向的切割数应是（</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lang w:val="en-US" w:eastAsia="zh-CN"/>
        </w:rPr>
        <w:t>A.</w:t>
      </w:r>
      <w:r>
        <w:rPr>
          <w:rFonts w:hint="eastAsia" w:hAnsi="宋体"/>
          <w:szCs w:val="21"/>
        </w:rPr>
        <w:t xml:space="preserve"> 4；     </w:t>
      </w:r>
      <w:r>
        <w:rPr>
          <w:rFonts w:hint="eastAsia" w:hAnsi="宋体"/>
          <w:szCs w:val="21"/>
          <w:lang w:val="en-US" w:eastAsia="zh-CN"/>
        </w:rPr>
        <w:t>B.</w:t>
      </w:r>
      <w:r>
        <w:rPr>
          <w:rFonts w:hint="eastAsia" w:hAnsi="宋体"/>
          <w:szCs w:val="21"/>
        </w:rPr>
        <w:t xml:space="preserve">5；      </w:t>
      </w:r>
      <w:r>
        <w:rPr>
          <w:rFonts w:hint="eastAsia" w:hAnsi="宋体"/>
          <w:szCs w:val="21"/>
          <w:lang w:val="en-US" w:eastAsia="zh-CN"/>
        </w:rPr>
        <w:t>C.</w:t>
      </w:r>
      <w:r>
        <w:rPr>
          <w:rFonts w:hint="eastAsia" w:hAnsi="宋体"/>
          <w:szCs w:val="21"/>
        </w:rPr>
        <w:t xml:space="preserve">6；      </w:t>
      </w:r>
      <w:r>
        <w:rPr>
          <w:rFonts w:hint="eastAsia" w:hAnsi="宋体"/>
          <w:szCs w:val="21"/>
          <w:lang w:val="en-US" w:eastAsia="zh-CN"/>
        </w:rPr>
        <w:t>D.</w:t>
      </w:r>
      <w:r>
        <w:rPr>
          <w:rFonts w:hint="eastAsia" w:hAnsi="宋体"/>
          <w:szCs w:val="21"/>
        </w:rPr>
        <w:t xml:space="preserve"> 7。</w:t>
      </w:r>
    </w:p>
    <w:p>
      <w:pPr>
        <w:spacing w:line="360" w:lineRule="auto"/>
        <w:rPr>
          <w:rFonts w:hint="eastAsia" w:hAnsi="宋体" w:eastAsia="宋体"/>
          <w:szCs w:val="21"/>
          <w:lang w:val="en-US" w:eastAsia="zh-CN"/>
        </w:rPr>
      </w:pPr>
      <w:r>
        <w:rPr>
          <w:rFonts w:hint="eastAsia" w:hAnsi="宋体"/>
          <w:szCs w:val="21"/>
          <w:lang w:val="en-US" w:eastAsia="zh-CN"/>
        </w:rPr>
        <w:t>585.</w:t>
      </w:r>
      <w:r>
        <w:rPr>
          <w:rFonts w:hint="eastAsia" w:hAnsi="宋体"/>
          <w:szCs w:val="21"/>
        </w:rPr>
        <w:t>薄涂型防火涂料的涂层厚度应符合有关耐火极限的设计要求。厚涂型防火涂料涂层的厚度，_____%及以上面积应符合有关耐火极限的设计要求，且最薄处厚度不应低于设计要求的_____%。（</w:t>
      </w:r>
      <w:r>
        <w:rPr>
          <w:rFonts w:hint="eastAsia" w:hAnsi="宋体"/>
          <w:szCs w:val="21"/>
          <w:lang w:val="en-US" w:eastAsia="zh-CN"/>
        </w:rPr>
        <w:t xml:space="preserve">  </w:t>
      </w:r>
      <w:r>
        <w:rPr>
          <w:rFonts w:hint="eastAsia" w:hAnsi="宋体"/>
          <w:szCs w:val="21"/>
        </w:rPr>
        <w:t>）</w:t>
      </w:r>
      <w:r>
        <w:rPr>
          <w:rFonts w:hint="eastAsia" w:hAnsi="宋体"/>
          <w:szCs w:val="21"/>
          <w:lang w:val="en-US" w:eastAsia="zh-CN"/>
        </w:rPr>
        <w:t>A</w:t>
      </w:r>
    </w:p>
    <w:p>
      <w:pPr>
        <w:spacing w:line="360" w:lineRule="auto"/>
        <w:rPr>
          <w:rFonts w:hint="eastAsia" w:hAnsi="宋体"/>
          <w:szCs w:val="21"/>
        </w:rPr>
      </w:pPr>
      <w:r>
        <w:rPr>
          <w:rFonts w:hint="eastAsia" w:hAnsi="宋体"/>
          <w:szCs w:val="21"/>
        </w:rPr>
        <w:t>A.80/85；B.80/80；C.70/80；D.90/90；</w:t>
      </w:r>
    </w:p>
    <w:p>
      <w:pPr>
        <w:spacing w:line="360" w:lineRule="auto"/>
        <w:rPr>
          <w:rFonts w:hint="eastAsia" w:hAnsi="宋体" w:eastAsia="宋体"/>
          <w:szCs w:val="21"/>
          <w:lang w:val="en-US" w:eastAsia="zh-CN"/>
        </w:rPr>
      </w:pPr>
      <w:r>
        <w:rPr>
          <w:rFonts w:hint="eastAsia" w:hAnsi="宋体"/>
          <w:szCs w:val="21"/>
          <w:lang w:val="en-US" w:eastAsia="zh-CN"/>
        </w:rPr>
        <w:t>586.</w:t>
      </w:r>
      <w:r>
        <w:rPr>
          <w:rFonts w:hint="eastAsia" w:hAnsi="宋体"/>
          <w:szCs w:val="21"/>
        </w:rPr>
        <w:t>室内钢结构防火涂料耐水性要求为：（</w:t>
      </w:r>
      <w:r>
        <w:rPr>
          <w:rFonts w:hint="eastAsia" w:hAnsi="宋体"/>
          <w:szCs w:val="21"/>
          <w:lang w:val="en-US" w:eastAsia="zh-CN"/>
        </w:rPr>
        <w:t xml:space="preserve"> </w:t>
      </w:r>
      <w:r>
        <w:rPr>
          <w:rFonts w:hint="eastAsia" w:hAnsi="宋体"/>
          <w:szCs w:val="21"/>
        </w:rPr>
        <w:t>）。</w:t>
      </w:r>
      <w:r>
        <w:rPr>
          <w:rFonts w:hint="eastAsia" w:hAnsi="宋体"/>
          <w:szCs w:val="21"/>
          <w:lang w:val="en-US" w:eastAsia="zh-CN"/>
        </w:rPr>
        <w:t>B</w:t>
      </w:r>
    </w:p>
    <w:p>
      <w:pPr>
        <w:spacing w:line="360" w:lineRule="auto"/>
        <w:rPr>
          <w:rFonts w:hint="eastAsia" w:hAnsi="宋体"/>
          <w:szCs w:val="21"/>
        </w:rPr>
      </w:pPr>
      <w:r>
        <w:rPr>
          <w:rFonts w:hint="eastAsia" w:hAnsi="宋体"/>
          <w:szCs w:val="21"/>
        </w:rPr>
        <w:t>A.≥12h；B.≥24h；C.≥24d；D.≥12d；</w:t>
      </w:r>
    </w:p>
    <w:p>
      <w:pPr>
        <w:spacing w:line="360" w:lineRule="auto"/>
        <w:rPr>
          <w:rFonts w:hint="eastAsia" w:hAnsi="宋体"/>
          <w:szCs w:val="21"/>
        </w:rPr>
      </w:pPr>
      <w:r>
        <w:rPr>
          <w:rFonts w:hint="eastAsia" w:hAnsi="宋体"/>
          <w:szCs w:val="21"/>
          <w:lang w:val="en-US" w:eastAsia="zh-CN"/>
        </w:rPr>
        <w:t>587.</w:t>
      </w:r>
      <w:r>
        <w:rPr>
          <w:rFonts w:hint="eastAsia" w:hAnsi="宋体"/>
          <w:szCs w:val="21"/>
        </w:rPr>
        <w:t>防火涂料涂层厚度测量仪由针杆和可滑动的圆盘组成，圆盘始终保持与针杆垂直，并在其上装有固定装置，固定装置圆盘直径不大于：（</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rPr>
        <w:t>A.25mm；B.15mm；C.30mm；D.20mm；</w:t>
      </w:r>
    </w:p>
    <w:p>
      <w:pPr>
        <w:spacing w:line="360" w:lineRule="auto"/>
        <w:rPr>
          <w:rFonts w:hint="eastAsia" w:hAnsi="宋体"/>
          <w:szCs w:val="21"/>
        </w:rPr>
      </w:pPr>
      <w:r>
        <w:rPr>
          <w:rFonts w:hint="eastAsia" w:hAnsi="宋体"/>
          <w:szCs w:val="21"/>
          <w:lang w:val="en-US" w:eastAsia="zh-CN"/>
        </w:rPr>
        <w:t>588.</w:t>
      </w:r>
      <w:r>
        <w:rPr>
          <w:rFonts w:hint="eastAsia" w:hAnsi="宋体"/>
          <w:szCs w:val="21"/>
        </w:rPr>
        <w:t>室外厚型钢结构防火涂料的粘结强度和抗压强度分别要求为：（</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rPr>
        <w:t>A.≥0.02MPa和≥0.2MPa；B.≥0.05MPa和≥0.5MPa；</w:t>
      </w:r>
    </w:p>
    <w:p>
      <w:pPr>
        <w:spacing w:line="360" w:lineRule="auto"/>
        <w:rPr>
          <w:rFonts w:hint="eastAsia" w:hAnsi="宋体"/>
          <w:szCs w:val="21"/>
        </w:rPr>
      </w:pPr>
      <w:r>
        <w:rPr>
          <w:rFonts w:hint="eastAsia" w:hAnsi="宋体"/>
          <w:szCs w:val="21"/>
        </w:rPr>
        <w:t>C.≥0.04MPa和≥0.5MPa；D.≥0.04MPa和≥0.4MPa；</w:t>
      </w:r>
    </w:p>
    <w:p>
      <w:pPr>
        <w:spacing w:line="360" w:lineRule="auto"/>
        <w:rPr>
          <w:rFonts w:hint="eastAsia" w:hAnsi="宋体"/>
          <w:szCs w:val="21"/>
        </w:rPr>
      </w:pPr>
      <w:r>
        <w:rPr>
          <w:rFonts w:hint="eastAsia" w:hAnsi="宋体"/>
          <w:szCs w:val="21"/>
          <w:lang w:val="en-US" w:eastAsia="zh-CN"/>
        </w:rPr>
        <w:t>589.</w:t>
      </w:r>
      <w:r>
        <w:rPr>
          <w:rFonts w:hint="eastAsia" w:hAnsi="宋体"/>
          <w:szCs w:val="21"/>
        </w:rPr>
        <w:t>海洋大气环境条件下，轻型钢结构采用沥青漆的涂层干膜总厚度为（</w:t>
      </w:r>
      <w:r>
        <w:rPr>
          <w:rFonts w:hint="eastAsia" w:hAnsi="宋体"/>
          <w:szCs w:val="21"/>
          <w:lang w:val="en-US" w:eastAsia="zh-CN"/>
        </w:rPr>
        <w:t xml:space="preserve">  </w:t>
      </w:r>
      <w:r>
        <w:rPr>
          <w:rFonts w:hint="eastAsia" w:hAnsi="宋体"/>
          <w:szCs w:val="21"/>
        </w:rPr>
        <w:t>）。B</w:t>
      </w:r>
    </w:p>
    <w:p>
      <w:pPr>
        <w:spacing w:line="360" w:lineRule="auto"/>
        <w:rPr>
          <w:rFonts w:hint="eastAsia" w:hAnsi="宋体"/>
          <w:szCs w:val="21"/>
        </w:rPr>
      </w:pPr>
      <w:r>
        <w:rPr>
          <w:rFonts w:hint="eastAsia" w:hAnsi="宋体"/>
          <w:szCs w:val="21"/>
        </w:rPr>
        <w:t>A150～260         B180～240            C 160～240          D180～260</w:t>
      </w:r>
    </w:p>
    <w:p>
      <w:pPr>
        <w:spacing w:line="360" w:lineRule="auto"/>
        <w:rPr>
          <w:rFonts w:hint="eastAsia" w:hAnsi="宋体"/>
          <w:szCs w:val="21"/>
        </w:rPr>
      </w:pPr>
      <w:r>
        <w:rPr>
          <w:rFonts w:hint="eastAsia" w:hAnsi="宋体"/>
          <w:szCs w:val="21"/>
          <w:lang w:val="en-US" w:eastAsia="zh-CN"/>
        </w:rPr>
        <w:t>590.</w:t>
      </w:r>
      <w:r>
        <w:rPr>
          <w:rFonts w:hint="eastAsia" w:hAnsi="宋体"/>
          <w:szCs w:val="21"/>
        </w:rPr>
        <w:t>海洋大气环境条件下，轻型钢结构采用环氧漆的涂层干膜总厚度为（</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rPr>
        <w:t>A125～225         B150～200            C 175～225          D150～250</w:t>
      </w:r>
    </w:p>
    <w:p>
      <w:pPr>
        <w:spacing w:line="360" w:lineRule="auto"/>
        <w:rPr>
          <w:rFonts w:hint="eastAsia" w:hAnsi="宋体"/>
          <w:szCs w:val="21"/>
        </w:rPr>
      </w:pPr>
      <w:r>
        <w:rPr>
          <w:rFonts w:hint="eastAsia" w:hAnsi="宋体"/>
          <w:szCs w:val="21"/>
          <w:lang w:val="en-US" w:eastAsia="zh-CN"/>
        </w:rPr>
        <w:t>591.</w:t>
      </w:r>
      <w:r>
        <w:rPr>
          <w:rFonts w:hint="eastAsia" w:hAnsi="宋体"/>
          <w:szCs w:val="21"/>
        </w:rPr>
        <w:t>城市大气环境条件下，轻型钢结构采用醇酸漆的涂层干膜总厚度为（</w:t>
      </w:r>
      <w:r>
        <w:rPr>
          <w:rFonts w:hint="eastAsia" w:hAnsi="宋体"/>
          <w:szCs w:val="21"/>
          <w:lang w:val="en-US" w:eastAsia="zh-CN"/>
        </w:rPr>
        <w:t xml:space="preserve">  </w:t>
      </w:r>
      <w:r>
        <w:rPr>
          <w:rFonts w:hint="eastAsia" w:hAnsi="宋体"/>
          <w:szCs w:val="21"/>
        </w:rPr>
        <w:t>）。A</w:t>
      </w:r>
    </w:p>
    <w:p>
      <w:pPr>
        <w:spacing w:line="360" w:lineRule="auto"/>
        <w:rPr>
          <w:rFonts w:hint="eastAsia" w:hAnsi="宋体"/>
          <w:szCs w:val="21"/>
        </w:rPr>
      </w:pPr>
      <w:r>
        <w:rPr>
          <w:rFonts w:hint="eastAsia" w:hAnsi="宋体"/>
          <w:szCs w:val="21"/>
        </w:rPr>
        <w:t>A100～150        B125～150            C 125～200          D150～250</w:t>
      </w:r>
    </w:p>
    <w:p>
      <w:pPr>
        <w:spacing w:line="360" w:lineRule="auto"/>
        <w:rPr>
          <w:rFonts w:hint="eastAsia" w:hAnsi="宋体"/>
          <w:szCs w:val="21"/>
        </w:rPr>
      </w:pPr>
      <w:r>
        <w:rPr>
          <w:rFonts w:hint="eastAsia" w:hAnsi="宋体"/>
          <w:szCs w:val="21"/>
          <w:lang w:val="en-US" w:eastAsia="zh-CN"/>
        </w:rPr>
        <w:t>592.</w:t>
      </w:r>
      <w:r>
        <w:rPr>
          <w:rFonts w:hint="eastAsia" w:hAnsi="宋体"/>
          <w:szCs w:val="21"/>
        </w:rPr>
        <w:t>轻型钢结构防护工程的预期使用年限应以（）年的目标为宜。B</w:t>
      </w:r>
    </w:p>
    <w:p>
      <w:pPr>
        <w:spacing w:line="360" w:lineRule="auto"/>
        <w:rPr>
          <w:rFonts w:hint="eastAsia" w:hAnsi="宋体"/>
          <w:szCs w:val="21"/>
        </w:rPr>
      </w:pPr>
      <w:r>
        <w:rPr>
          <w:rFonts w:hint="eastAsia" w:hAnsi="宋体"/>
          <w:szCs w:val="21"/>
        </w:rPr>
        <w:t>A5～10         B10～15            C15～20           D20～30</w:t>
      </w:r>
    </w:p>
    <w:p>
      <w:pPr>
        <w:spacing w:line="360" w:lineRule="auto"/>
        <w:rPr>
          <w:rFonts w:hint="eastAsia" w:hAnsi="宋体"/>
          <w:szCs w:val="21"/>
        </w:rPr>
      </w:pPr>
      <w:r>
        <w:rPr>
          <w:rFonts w:hint="eastAsia" w:hAnsi="宋体"/>
          <w:szCs w:val="21"/>
          <w:lang w:val="en-US" w:eastAsia="zh-CN"/>
        </w:rPr>
        <w:t>593.</w:t>
      </w:r>
      <w:r>
        <w:rPr>
          <w:rFonts w:hint="eastAsia" w:hAnsi="宋体"/>
          <w:szCs w:val="21"/>
        </w:rPr>
        <w:t>对钢结构表面重新涂装的合理期限应根据(</w:t>
      </w:r>
      <w:r>
        <w:rPr>
          <w:rFonts w:hint="eastAsia" w:hAnsi="宋体"/>
          <w:szCs w:val="21"/>
          <w:lang w:val="en-US" w:eastAsia="zh-CN"/>
        </w:rPr>
        <w:t xml:space="preserve">  </w:t>
      </w:r>
      <w:r>
        <w:rPr>
          <w:rFonts w:hint="eastAsia" w:hAnsi="宋体"/>
          <w:szCs w:val="21"/>
        </w:rPr>
        <w:t>)决定。D</w:t>
      </w:r>
    </w:p>
    <w:p>
      <w:pPr>
        <w:spacing w:line="360" w:lineRule="auto"/>
        <w:rPr>
          <w:rFonts w:hint="eastAsia" w:hAnsi="宋体"/>
          <w:szCs w:val="21"/>
        </w:rPr>
      </w:pPr>
      <w:r>
        <w:rPr>
          <w:rFonts w:hint="eastAsia" w:hAnsi="宋体"/>
          <w:szCs w:val="21"/>
        </w:rPr>
        <w:t>A涂装质量   B 涂装设计要求   C 涂装的品种  D构件表面的锈蚀程度</w:t>
      </w:r>
    </w:p>
    <w:p>
      <w:pPr>
        <w:spacing w:line="360" w:lineRule="auto"/>
        <w:rPr>
          <w:rFonts w:hint="eastAsia" w:hAnsi="宋体"/>
          <w:szCs w:val="21"/>
        </w:rPr>
      </w:pPr>
      <w:r>
        <w:rPr>
          <w:rFonts w:hint="eastAsia" w:hAnsi="宋体"/>
          <w:szCs w:val="21"/>
          <w:lang w:val="en-US" w:eastAsia="zh-CN"/>
        </w:rPr>
        <w:t>594.</w:t>
      </w:r>
      <w:r>
        <w:rPr>
          <w:rFonts w:hint="eastAsia" w:hAnsi="宋体"/>
          <w:szCs w:val="21"/>
        </w:rPr>
        <w:t>当钢材的表面有锈蚀、麻点或划痕等缺陷时，其深度不得大于该钢材厚度负允许偏差值的（</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rPr>
        <w:t>A．1/4        B.1/3        C. 1/2         D. 3/4</w:t>
      </w:r>
    </w:p>
    <w:p>
      <w:pPr>
        <w:spacing w:line="360" w:lineRule="auto"/>
        <w:rPr>
          <w:rFonts w:hint="eastAsia" w:hAnsi="宋体"/>
          <w:szCs w:val="21"/>
        </w:rPr>
      </w:pPr>
      <w:r>
        <w:rPr>
          <w:rFonts w:hint="eastAsia" w:hAnsi="宋体"/>
          <w:szCs w:val="21"/>
          <w:lang w:val="en-US" w:eastAsia="zh-CN"/>
        </w:rPr>
        <w:t>595.</w:t>
      </w:r>
      <w:r>
        <w:rPr>
          <w:rFonts w:hint="eastAsia" w:hAnsi="宋体"/>
          <w:szCs w:val="21"/>
        </w:rPr>
        <w:t>单层钢结构主体结构的整体垂直度允许偏差为H/1000（H为整体高度），且不应大于（</w:t>
      </w:r>
      <w:r>
        <w:rPr>
          <w:rFonts w:hint="eastAsia" w:hAnsi="宋体"/>
          <w:szCs w:val="21"/>
          <w:lang w:val="en-US" w:eastAsia="zh-CN"/>
        </w:rPr>
        <w:t xml:space="preserve">  </w:t>
      </w:r>
      <w:r>
        <w:rPr>
          <w:rFonts w:hint="eastAsia" w:hAnsi="宋体"/>
          <w:szCs w:val="21"/>
        </w:rPr>
        <w:t>）mm。C</w:t>
      </w:r>
    </w:p>
    <w:p>
      <w:pPr>
        <w:spacing w:line="360" w:lineRule="auto"/>
        <w:rPr>
          <w:rFonts w:hint="eastAsia" w:hAnsi="宋体"/>
          <w:szCs w:val="21"/>
        </w:rPr>
      </w:pPr>
      <w:r>
        <w:rPr>
          <w:rFonts w:hint="eastAsia" w:hAnsi="宋体"/>
          <w:szCs w:val="21"/>
        </w:rPr>
        <w:t>A. 10      B.15     C.25      D. 30</w:t>
      </w:r>
    </w:p>
    <w:p>
      <w:pPr>
        <w:spacing w:line="360" w:lineRule="auto"/>
        <w:rPr>
          <w:rFonts w:hint="eastAsia" w:hAnsi="宋体"/>
          <w:szCs w:val="21"/>
        </w:rPr>
      </w:pPr>
      <w:r>
        <w:rPr>
          <w:rFonts w:hint="eastAsia" w:hAnsi="宋体"/>
          <w:szCs w:val="21"/>
          <w:lang w:val="en-US" w:eastAsia="zh-CN"/>
        </w:rPr>
        <w:t>596.</w:t>
      </w:r>
      <w:r>
        <w:rPr>
          <w:rFonts w:hint="eastAsia" w:hAnsi="宋体"/>
          <w:szCs w:val="21"/>
        </w:rPr>
        <w:t>多层钢结构钢柱在加工中分节位置宜在梁顶标高以上（）处。C</w:t>
      </w:r>
    </w:p>
    <w:p>
      <w:pPr>
        <w:spacing w:line="360" w:lineRule="auto"/>
        <w:rPr>
          <w:rFonts w:hint="eastAsia" w:hAnsi="宋体"/>
          <w:szCs w:val="21"/>
        </w:rPr>
      </w:pPr>
      <w:r>
        <w:rPr>
          <w:rFonts w:hint="eastAsia" w:hAnsi="宋体"/>
          <w:szCs w:val="21"/>
        </w:rPr>
        <w:t>A.0.5m~0.8m    B. 0.8m ~1.0m   C. 1.0m~1.3m   D. 1.4m~1.6m</w:t>
      </w:r>
    </w:p>
    <w:p>
      <w:pPr>
        <w:spacing w:line="360" w:lineRule="auto"/>
        <w:rPr>
          <w:rFonts w:hint="eastAsia" w:hAnsi="宋体"/>
          <w:szCs w:val="21"/>
        </w:rPr>
      </w:pPr>
      <w:r>
        <w:rPr>
          <w:rFonts w:hint="eastAsia" w:hAnsi="宋体"/>
          <w:szCs w:val="21"/>
          <w:lang w:val="en-US" w:eastAsia="zh-CN"/>
        </w:rPr>
        <w:t>597.</w:t>
      </w:r>
      <w:r>
        <w:rPr>
          <w:rFonts w:hint="eastAsia" w:hAnsi="宋体"/>
          <w:szCs w:val="21"/>
        </w:rPr>
        <w:t>钢网架结构总拼完成后及屋面工程完成后应分别测量其挠度值，且所测的挠度值不应超过相应设计值的（</w:t>
      </w:r>
      <w:r>
        <w:rPr>
          <w:rFonts w:hint="eastAsia" w:hAnsi="宋体"/>
          <w:szCs w:val="21"/>
          <w:lang w:val="en-US" w:eastAsia="zh-CN"/>
        </w:rPr>
        <w:t xml:space="preserve">  </w:t>
      </w:r>
      <w:r>
        <w:rPr>
          <w:rFonts w:hint="eastAsia" w:hAnsi="宋体"/>
          <w:szCs w:val="21"/>
        </w:rPr>
        <w:t>）倍。A</w:t>
      </w:r>
    </w:p>
    <w:p>
      <w:pPr>
        <w:spacing w:line="360" w:lineRule="auto"/>
        <w:rPr>
          <w:rFonts w:hint="eastAsia" w:hAnsi="宋体"/>
          <w:szCs w:val="21"/>
        </w:rPr>
      </w:pPr>
      <w:r>
        <w:rPr>
          <w:rFonts w:hint="eastAsia" w:hAnsi="宋体"/>
          <w:szCs w:val="21"/>
        </w:rPr>
        <w:t>A.1.15       B.1.2          C.1.5        D.1.25</w:t>
      </w:r>
    </w:p>
    <w:p>
      <w:pPr>
        <w:spacing w:line="360" w:lineRule="auto"/>
        <w:rPr>
          <w:rFonts w:hint="eastAsia" w:hAnsi="宋体"/>
          <w:szCs w:val="21"/>
        </w:rPr>
      </w:pPr>
      <w:r>
        <w:rPr>
          <w:rFonts w:hint="eastAsia" w:hAnsi="宋体"/>
          <w:szCs w:val="21"/>
          <w:lang w:val="en-US" w:eastAsia="zh-CN"/>
        </w:rPr>
        <w:t>598.</w:t>
      </w:r>
      <w:r>
        <w:rPr>
          <w:rFonts w:hint="eastAsia" w:hAnsi="宋体"/>
          <w:szCs w:val="21"/>
        </w:rPr>
        <w:t>钢结构防腐涂料、涂装遍数、涂层厚度均应符合设计要求。当设计对涂层厚度无要求时，涂层干漆膜总厚度：室外应为（</w:t>
      </w:r>
      <w:r>
        <w:rPr>
          <w:rFonts w:hint="eastAsia" w:hAnsi="宋体"/>
          <w:szCs w:val="21"/>
          <w:lang w:val="en-US" w:eastAsia="zh-CN"/>
        </w:rPr>
        <w:t xml:space="preserve">  </w:t>
      </w:r>
      <w:r>
        <w:rPr>
          <w:rFonts w:hint="eastAsia" w:hAnsi="宋体"/>
          <w:szCs w:val="21"/>
        </w:rPr>
        <w:t>）um。A</w:t>
      </w:r>
    </w:p>
    <w:p>
      <w:pPr>
        <w:spacing w:line="360" w:lineRule="auto"/>
        <w:rPr>
          <w:rFonts w:hint="eastAsia" w:hAnsi="宋体"/>
          <w:szCs w:val="21"/>
        </w:rPr>
      </w:pPr>
      <w:r>
        <w:rPr>
          <w:rFonts w:hint="eastAsia" w:hAnsi="宋体"/>
          <w:szCs w:val="21"/>
        </w:rPr>
        <w:t>A.150       B.125        C.100        D.120</w:t>
      </w:r>
    </w:p>
    <w:p>
      <w:pPr>
        <w:spacing w:line="360" w:lineRule="auto"/>
        <w:rPr>
          <w:rFonts w:hint="eastAsia" w:hAnsi="宋体"/>
          <w:szCs w:val="21"/>
        </w:rPr>
      </w:pPr>
      <w:r>
        <w:rPr>
          <w:rFonts w:hint="eastAsia" w:hAnsi="宋体"/>
          <w:szCs w:val="21"/>
          <w:lang w:val="en-US" w:eastAsia="zh-CN"/>
        </w:rPr>
        <w:t>599.</w:t>
      </w:r>
      <w:r>
        <w:rPr>
          <w:rFonts w:hint="eastAsia" w:hAnsi="宋体"/>
          <w:szCs w:val="21"/>
        </w:rPr>
        <w:t>钢结构厚涂型防火涂料涂层的厚度，80%及以上面积应符合有关耐火极限的设计要求，且最薄处厚度不应低于设计要求的（  ）。B</w:t>
      </w:r>
    </w:p>
    <w:p>
      <w:pPr>
        <w:spacing w:line="360" w:lineRule="auto"/>
        <w:rPr>
          <w:rFonts w:hint="eastAsia" w:hAnsi="宋体"/>
          <w:szCs w:val="21"/>
        </w:rPr>
      </w:pPr>
      <w:r>
        <w:rPr>
          <w:rFonts w:hint="eastAsia" w:hAnsi="宋体"/>
          <w:szCs w:val="21"/>
        </w:rPr>
        <w:t>A.80%           B.85%           C.90%            D.95%</w:t>
      </w:r>
    </w:p>
    <w:p>
      <w:pPr>
        <w:spacing w:line="360" w:lineRule="auto"/>
        <w:rPr>
          <w:rFonts w:hint="eastAsia" w:hAnsi="宋体"/>
          <w:szCs w:val="21"/>
        </w:rPr>
      </w:pPr>
      <w:r>
        <w:rPr>
          <w:rFonts w:hint="eastAsia" w:hAnsi="宋体"/>
          <w:szCs w:val="21"/>
          <w:lang w:val="en-US" w:eastAsia="zh-CN"/>
        </w:rPr>
        <w:t>600.</w:t>
      </w:r>
      <w:r>
        <w:rPr>
          <w:rFonts w:hint="eastAsia" w:hAnsi="宋体"/>
          <w:szCs w:val="21"/>
        </w:rPr>
        <w:t>钢结构涂料工程涂装时，构件表面不应有结露，涂装后（ ）小时内应保护免受雨淋。D</w:t>
      </w:r>
    </w:p>
    <w:p>
      <w:pPr>
        <w:spacing w:line="360" w:lineRule="auto"/>
        <w:rPr>
          <w:rFonts w:hint="eastAsia" w:hAnsi="宋体"/>
          <w:szCs w:val="21"/>
        </w:rPr>
      </w:pPr>
      <w:r>
        <w:rPr>
          <w:rFonts w:hint="eastAsia" w:hAnsi="宋体"/>
          <w:szCs w:val="21"/>
        </w:rPr>
        <w:t>A.24         B.8          C.12           D.4</w:t>
      </w:r>
    </w:p>
    <w:p>
      <w:pPr>
        <w:spacing w:line="360" w:lineRule="auto"/>
        <w:rPr>
          <w:rFonts w:hint="eastAsia" w:hAnsi="宋体"/>
          <w:szCs w:val="21"/>
        </w:rPr>
      </w:pPr>
      <w:r>
        <w:rPr>
          <w:rFonts w:hint="eastAsia" w:hAnsi="宋体"/>
          <w:szCs w:val="21"/>
          <w:lang w:val="en-US" w:eastAsia="zh-CN"/>
        </w:rPr>
        <w:t>601.</w:t>
      </w:r>
      <w:r>
        <w:rPr>
          <w:rFonts w:hint="eastAsia" w:hAnsi="宋体"/>
          <w:szCs w:val="21"/>
        </w:rPr>
        <w:t>钢结构涂料工程涂装时，当产品说明书无要求时，环境温度宜在（）℃之间，相对湿度不应大于85%。A</w:t>
      </w:r>
    </w:p>
    <w:p>
      <w:pPr>
        <w:spacing w:line="360" w:lineRule="auto"/>
        <w:rPr>
          <w:rFonts w:hint="eastAsia" w:hAnsi="宋体"/>
          <w:szCs w:val="21"/>
        </w:rPr>
      </w:pPr>
      <w:r>
        <w:rPr>
          <w:rFonts w:hint="eastAsia" w:hAnsi="宋体"/>
          <w:szCs w:val="21"/>
        </w:rPr>
        <w:t>A.5~38       B.0~40       C.10~20        D.-5~40</w:t>
      </w:r>
    </w:p>
    <w:p>
      <w:pPr>
        <w:spacing w:line="360" w:lineRule="auto"/>
        <w:rPr>
          <w:rFonts w:hint="eastAsia" w:hAnsi="宋体"/>
          <w:szCs w:val="21"/>
        </w:rPr>
      </w:pPr>
      <w:r>
        <w:rPr>
          <w:rFonts w:hint="eastAsia" w:hAnsi="宋体"/>
          <w:szCs w:val="21"/>
          <w:lang w:val="en-US" w:eastAsia="zh-CN"/>
        </w:rPr>
        <w:t>602.</w:t>
      </w:r>
      <w:r>
        <w:rPr>
          <w:rFonts w:hint="eastAsia" w:hAnsi="宋体"/>
          <w:szCs w:val="21"/>
        </w:rPr>
        <w:t>跨度大于（  ）m及以上的钢结构安装工程和跨度大于（ ）m及以上的网架和索膜结构安装工程属于超过一定规模的危险性较大的分部分项工程范围，施工单位应该应当组织专家对专项方案进行论证。 C</w:t>
      </w:r>
    </w:p>
    <w:p>
      <w:pPr>
        <w:spacing w:line="360" w:lineRule="auto"/>
        <w:rPr>
          <w:rFonts w:hint="eastAsia" w:hAnsi="宋体"/>
          <w:szCs w:val="21"/>
        </w:rPr>
      </w:pPr>
      <w:r>
        <w:rPr>
          <w:rFonts w:hint="eastAsia" w:hAnsi="宋体"/>
          <w:szCs w:val="21"/>
        </w:rPr>
        <w:t>A.20  40      B.30   50     C.36  60       D.40  70</w:t>
      </w:r>
    </w:p>
    <w:p>
      <w:pPr>
        <w:spacing w:line="360" w:lineRule="auto"/>
        <w:rPr>
          <w:rFonts w:hint="eastAsia" w:hAnsi="宋体"/>
          <w:szCs w:val="21"/>
        </w:rPr>
      </w:pPr>
      <w:r>
        <w:rPr>
          <w:rFonts w:hint="eastAsia" w:hAnsi="宋体"/>
          <w:szCs w:val="21"/>
          <w:lang w:val="en-US" w:eastAsia="zh-CN"/>
        </w:rPr>
        <w:t>603.</w:t>
      </w:r>
      <w:r>
        <w:rPr>
          <w:rFonts w:hint="eastAsia" w:hAnsi="宋体"/>
          <w:szCs w:val="21"/>
        </w:rPr>
        <w:t>钢网架（桁架）用钢管加工允许偏差范围为：（）mm。B</w:t>
      </w:r>
    </w:p>
    <w:p>
      <w:pPr>
        <w:spacing w:line="360" w:lineRule="auto"/>
        <w:rPr>
          <w:rFonts w:hint="eastAsia" w:hAnsi="宋体"/>
          <w:szCs w:val="21"/>
        </w:rPr>
      </w:pPr>
      <w:r>
        <w:rPr>
          <w:rFonts w:hint="eastAsia" w:hAnsi="宋体"/>
          <w:szCs w:val="21"/>
        </w:rPr>
        <w:t>A.±0            B.±1         C.±2        D.±3</w:t>
      </w:r>
    </w:p>
    <w:p>
      <w:pPr>
        <w:spacing w:line="360" w:lineRule="auto"/>
        <w:rPr>
          <w:rFonts w:hint="eastAsia" w:hAnsi="宋体"/>
          <w:szCs w:val="21"/>
        </w:rPr>
      </w:pPr>
      <w:r>
        <w:rPr>
          <w:rFonts w:hint="eastAsia" w:hAnsi="宋体"/>
          <w:szCs w:val="21"/>
          <w:lang w:val="en-US" w:eastAsia="zh-CN"/>
        </w:rPr>
        <w:t>604.</w:t>
      </w:r>
      <w:r>
        <w:rPr>
          <w:rFonts w:hint="eastAsia" w:hAnsi="宋体"/>
          <w:szCs w:val="21"/>
        </w:rPr>
        <w:t>单层钢结构安装中，钢柱柱脚底座中心线对定位轴线的允许偏移量为（）mm。C</w:t>
      </w:r>
    </w:p>
    <w:p>
      <w:pPr>
        <w:spacing w:line="360" w:lineRule="auto"/>
        <w:rPr>
          <w:rFonts w:hint="eastAsia" w:hAnsi="宋体"/>
          <w:szCs w:val="21"/>
        </w:rPr>
      </w:pPr>
      <w:r>
        <w:rPr>
          <w:rFonts w:hint="eastAsia" w:hAnsi="宋体"/>
          <w:szCs w:val="21"/>
        </w:rPr>
        <w:t>A.10       B.7         C.5          D.3</w:t>
      </w:r>
    </w:p>
    <w:p>
      <w:pPr>
        <w:spacing w:line="360" w:lineRule="auto"/>
        <w:rPr>
          <w:rFonts w:hint="eastAsia" w:hAnsi="宋体"/>
          <w:szCs w:val="21"/>
        </w:rPr>
      </w:pPr>
      <w:r>
        <w:rPr>
          <w:rFonts w:hint="eastAsia" w:hAnsi="宋体"/>
          <w:szCs w:val="21"/>
          <w:lang w:val="en-US" w:eastAsia="zh-CN"/>
        </w:rPr>
        <w:t>605.</w:t>
      </w:r>
      <w:r>
        <w:rPr>
          <w:rFonts w:hint="eastAsia" w:hAnsi="宋体"/>
          <w:szCs w:val="21"/>
        </w:rPr>
        <w:t>钢结构涂料涂装时，表面除锈处理与涂装的间隔时间宜在（ ）h之内，在车间内作业或湿度较低的晴天不应超过（</w:t>
      </w:r>
      <w:r>
        <w:rPr>
          <w:rFonts w:hint="eastAsia" w:hAnsi="宋体"/>
          <w:szCs w:val="21"/>
          <w:lang w:val="en-US" w:eastAsia="zh-CN"/>
        </w:rPr>
        <w:t xml:space="preserve">  </w:t>
      </w:r>
      <w:r>
        <w:rPr>
          <w:rFonts w:hint="eastAsia" w:hAnsi="宋体"/>
          <w:szCs w:val="21"/>
        </w:rPr>
        <w:t>）h。A</w:t>
      </w:r>
    </w:p>
    <w:p>
      <w:pPr>
        <w:spacing w:line="360" w:lineRule="auto"/>
        <w:rPr>
          <w:rFonts w:hint="eastAsia" w:hAnsi="宋体"/>
          <w:szCs w:val="21"/>
        </w:rPr>
      </w:pPr>
      <w:r>
        <w:rPr>
          <w:rFonts w:hint="eastAsia" w:hAnsi="宋体"/>
          <w:szCs w:val="21"/>
        </w:rPr>
        <w:t>A.4  12      B.3   6    C.5   10       D.12  48</w:t>
      </w:r>
    </w:p>
    <w:p>
      <w:pPr>
        <w:spacing w:line="360" w:lineRule="auto"/>
        <w:rPr>
          <w:rFonts w:hint="eastAsia" w:hAnsi="宋体"/>
          <w:szCs w:val="21"/>
        </w:rPr>
      </w:pPr>
      <w:r>
        <w:rPr>
          <w:rFonts w:hint="eastAsia" w:hAnsi="宋体"/>
          <w:szCs w:val="21"/>
          <w:lang w:val="en-US" w:eastAsia="zh-CN"/>
        </w:rPr>
        <w:t>606.</w:t>
      </w:r>
      <w:r>
        <w:rPr>
          <w:rFonts w:hint="eastAsia" w:hAnsi="宋体"/>
          <w:szCs w:val="21"/>
        </w:rPr>
        <w:t>一般网架设计说明中，屋面活载：0.5KN/m2，是指屋面每平米可承受的活载重量为：（</w:t>
      </w:r>
      <w:r>
        <w:rPr>
          <w:rFonts w:hint="eastAsia" w:hAnsi="宋体"/>
          <w:szCs w:val="21"/>
          <w:lang w:val="en-US" w:eastAsia="zh-CN"/>
        </w:rPr>
        <w:t xml:space="preserve">  </w:t>
      </w:r>
      <w:r>
        <w:rPr>
          <w:rFonts w:hint="eastAsia" w:hAnsi="宋体"/>
          <w:szCs w:val="21"/>
        </w:rPr>
        <w:t>）kg。C</w:t>
      </w:r>
    </w:p>
    <w:p>
      <w:pPr>
        <w:spacing w:line="360" w:lineRule="auto"/>
        <w:rPr>
          <w:rFonts w:hint="eastAsia" w:hAnsi="宋体"/>
          <w:szCs w:val="21"/>
        </w:rPr>
      </w:pPr>
      <w:r>
        <w:rPr>
          <w:rFonts w:hint="eastAsia" w:hAnsi="宋体"/>
          <w:szCs w:val="21"/>
        </w:rPr>
        <w:t>A.0.5          B.5          C.50         D.500</w:t>
      </w:r>
    </w:p>
    <w:p>
      <w:pPr>
        <w:spacing w:line="360" w:lineRule="auto"/>
        <w:rPr>
          <w:rFonts w:hint="eastAsia" w:hAnsi="宋体"/>
          <w:szCs w:val="21"/>
        </w:rPr>
      </w:pPr>
      <w:r>
        <w:rPr>
          <w:rFonts w:hint="eastAsia" w:hAnsi="宋体"/>
          <w:szCs w:val="21"/>
          <w:lang w:val="en-US" w:eastAsia="zh-CN"/>
        </w:rPr>
        <w:t>607.</w:t>
      </w:r>
      <w:r>
        <w:rPr>
          <w:rFonts w:hint="eastAsia" w:hAnsi="宋体"/>
          <w:szCs w:val="21"/>
        </w:rPr>
        <w:t>吊车梁和吊车桁架不应（</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rPr>
        <w:t>A.起拱         B.弯曲       C.下挠       D.固定</w:t>
      </w:r>
    </w:p>
    <w:p>
      <w:pPr>
        <w:spacing w:line="360" w:lineRule="auto"/>
        <w:rPr>
          <w:rFonts w:hint="eastAsia" w:hAnsi="宋体" w:eastAsia="宋体"/>
          <w:szCs w:val="21"/>
          <w:lang w:val="en-US" w:eastAsia="zh-CN"/>
        </w:rPr>
      </w:pPr>
      <w:r>
        <w:rPr>
          <w:rFonts w:hint="eastAsia" w:hAnsi="宋体"/>
          <w:szCs w:val="21"/>
          <w:lang w:val="en-US" w:eastAsia="zh-CN"/>
        </w:rPr>
        <w:t>608.</w:t>
      </w:r>
      <w:r>
        <w:rPr>
          <w:rFonts w:hint="eastAsia" w:hAnsi="宋体"/>
          <w:szCs w:val="21"/>
        </w:rPr>
        <w:t>碳素结构钢在环境温度低于（ ）℃、低合金钢在环境温度低于-12℃时，不应进行冷矫正和冷弯曲。</w:t>
      </w:r>
      <w:r>
        <w:rPr>
          <w:rFonts w:hint="eastAsia" w:hAnsi="宋体"/>
          <w:szCs w:val="21"/>
          <w:lang w:val="en-US" w:eastAsia="zh-CN"/>
        </w:rPr>
        <w:t>D</w:t>
      </w:r>
    </w:p>
    <w:p>
      <w:pPr>
        <w:spacing w:line="360" w:lineRule="auto"/>
        <w:rPr>
          <w:rFonts w:hint="eastAsia" w:hAnsi="宋体"/>
          <w:szCs w:val="21"/>
        </w:rPr>
      </w:pPr>
      <w:r>
        <w:rPr>
          <w:rFonts w:hint="eastAsia" w:hAnsi="宋体"/>
          <w:szCs w:val="21"/>
        </w:rPr>
        <w:t>A.0            B.5          C.-10        D.-16</w:t>
      </w:r>
    </w:p>
    <w:p>
      <w:pPr>
        <w:spacing w:line="360" w:lineRule="auto"/>
        <w:rPr>
          <w:rFonts w:hint="eastAsia" w:hAnsi="宋体"/>
          <w:szCs w:val="21"/>
        </w:rPr>
      </w:pPr>
      <w:r>
        <w:rPr>
          <w:rFonts w:hint="eastAsia" w:hAnsi="宋体"/>
          <w:szCs w:val="21"/>
          <w:lang w:val="en-US" w:eastAsia="zh-CN"/>
        </w:rPr>
        <w:t>609.</w:t>
      </w:r>
      <w:r>
        <w:rPr>
          <w:rFonts w:hint="eastAsia" w:hAnsi="宋体"/>
          <w:szCs w:val="21"/>
        </w:rPr>
        <w:t>除锈等级Sa表示采用喷射或抛射除锈，等级为Sa2.5级的标准为(</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rPr>
        <w:t>A.轻度喷砂除锈             B.彻底的喷砂除锈</w:t>
      </w:r>
      <w:r>
        <w:rPr>
          <w:rFonts w:hint="eastAsia" w:hAnsi="宋体"/>
          <w:szCs w:val="21"/>
        </w:rPr>
        <w:br w:type="textWrapping"/>
      </w:r>
      <w:r>
        <w:rPr>
          <w:rFonts w:hint="eastAsia" w:hAnsi="宋体"/>
          <w:szCs w:val="21"/>
        </w:rPr>
        <w:t>C.非常彻底的喷砂除锈       D.喷砂除锈至钢材表面洁净</w:t>
      </w:r>
    </w:p>
    <w:p>
      <w:pPr>
        <w:spacing w:line="360" w:lineRule="auto"/>
        <w:rPr>
          <w:rFonts w:hint="eastAsia" w:hAnsi="宋体"/>
          <w:szCs w:val="21"/>
        </w:rPr>
      </w:pPr>
      <w:r>
        <w:rPr>
          <w:rFonts w:hint="eastAsia" w:hAnsi="宋体"/>
          <w:szCs w:val="21"/>
          <w:lang w:val="en-US" w:eastAsia="zh-CN"/>
        </w:rPr>
        <w:t>610.</w:t>
      </w:r>
      <w:r>
        <w:rPr>
          <w:rFonts w:hint="eastAsia" w:hAnsi="宋体"/>
          <w:szCs w:val="21"/>
        </w:rPr>
        <w:t>大跨度结构常采用钢结构的主要原因是钢结构（</w:t>
      </w:r>
      <w:r>
        <w:rPr>
          <w:rFonts w:hint="eastAsia" w:hAnsi="宋体"/>
          <w:szCs w:val="21"/>
          <w:lang w:val="en-US" w:eastAsia="zh-CN"/>
        </w:rPr>
        <w:t xml:space="preserve"> </w:t>
      </w:r>
      <w:r>
        <w:rPr>
          <w:rFonts w:hint="eastAsia" w:hAnsi="宋体"/>
          <w:szCs w:val="21"/>
        </w:rPr>
        <w:t>）。B</w:t>
      </w:r>
    </w:p>
    <w:p>
      <w:pPr>
        <w:spacing w:line="360" w:lineRule="auto"/>
        <w:rPr>
          <w:rFonts w:hint="eastAsia" w:hAnsi="宋体"/>
          <w:szCs w:val="21"/>
        </w:rPr>
      </w:pPr>
      <w:r>
        <w:rPr>
          <w:rFonts w:hint="eastAsia" w:hAnsi="宋体"/>
          <w:szCs w:val="21"/>
        </w:rPr>
        <w:t>A.密封性好B..自重轻</w:t>
      </w:r>
    </w:p>
    <w:p>
      <w:pPr>
        <w:spacing w:line="360" w:lineRule="auto"/>
        <w:rPr>
          <w:rFonts w:hint="eastAsia" w:hAnsi="宋体"/>
          <w:szCs w:val="21"/>
        </w:rPr>
      </w:pPr>
      <w:r>
        <w:rPr>
          <w:rFonts w:hint="eastAsia" w:hAnsi="宋体"/>
          <w:szCs w:val="21"/>
        </w:rPr>
        <w:t>C.制造工厂化D.便于拆装</w:t>
      </w:r>
    </w:p>
    <w:p>
      <w:pPr>
        <w:spacing w:line="360" w:lineRule="auto"/>
        <w:rPr>
          <w:rFonts w:hint="eastAsia" w:hAnsi="宋体" w:eastAsia="宋体"/>
          <w:szCs w:val="21"/>
          <w:lang w:val="en-US" w:eastAsia="zh-CN"/>
        </w:rPr>
      </w:pPr>
      <w:r>
        <w:rPr>
          <w:rFonts w:hint="eastAsia" w:hAnsi="宋体"/>
          <w:szCs w:val="21"/>
          <w:lang w:val="en-US" w:eastAsia="zh-CN"/>
        </w:rPr>
        <w:t>611.</w:t>
      </w:r>
      <w:r>
        <w:rPr>
          <w:rFonts w:hint="eastAsia" w:hAnsi="宋体"/>
          <w:szCs w:val="21"/>
        </w:rPr>
        <w:t>焊接工字形等截面简支梁，在何种情况下，整体稳定系数最高？（</w:t>
      </w:r>
      <w:r>
        <w:rPr>
          <w:rFonts w:hint="eastAsia" w:hAnsi="宋体"/>
          <w:szCs w:val="21"/>
          <w:lang w:val="en-US" w:eastAsia="zh-CN"/>
        </w:rPr>
        <w:t xml:space="preserve">  </w:t>
      </w:r>
      <w:r>
        <w:rPr>
          <w:rFonts w:hint="eastAsia" w:hAnsi="宋体"/>
          <w:szCs w:val="21"/>
        </w:rPr>
        <w:t>）</w:t>
      </w:r>
      <w:r>
        <w:rPr>
          <w:rFonts w:hint="eastAsia" w:hAnsi="宋体"/>
          <w:szCs w:val="21"/>
          <w:lang w:val="en-US" w:eastAsia="zh-CN"/>
        </w:rPr>
        <w:t>D</w:t>
      </w:r>
    </w:p>
    <w:p>
      <w:pPr>
        <w:spacing w:line="360" w:lineRule="auto"/>
        <w:rPr>
          <w:rFonts w:hint="eastAsia" w:hAnsi="宋体"/>
          <w:szCs w:val="21"/>
        </w:rPr>
      </w:pPr>
      <w:r>
        <w:rPr>
          <w:rFonts w:hint="eastAsia" w:hAnsi="宋体"/>
          <w:szCs w:val="21"/>
        </w:rPr>
        <w:t>A跨度中央一个集中荷载作用时</w:t>
      </w:r>
    </w:p>
    <w:p>
      <w:pPr>
        <w:spacing w:line="360" w:lineRule="auto"/>
        <w:rPr>
          <w:rFonts w:hint="eastAsia" w:hAnsi="宋体"/>
          <w:szCs w:val="21"/>
        </w:rPr>
      </w:pPr>
      <w:r>
        <w:rPr>
          <w:rFonts w:hint="eastAsia" w:hAnsi="宋体"/>
          <w:szCs w:val="21"/>
        </w:rPr>
        <w:t>B跨间三分点处各有一个集中荷载作用时</w:t>
      </w:r>
    </w:p>
    <w:p>
      <w:pPr>
        <w:spacing w:line="360" w:lineRule="auto"/>
        <w:rPr>
          <w:rFonts w:hint="eastAsia" w:hAnsi="宋体"/>
          <w:szCs w:val="21"/>
        </w:rPr>
      </w:pPr>
      <w:r>
        <w:rPr>
          <w:rFonts w:hint="eastAsia" w:hAnsi="宋体"/>
          <w:szCs w:val="21"/>
        </w:rPr>
        <w:t>C全跨均布荷载作用时</w:t>
      </w:r>
    </w:p>
    <w:p>
      <w:pPr>
        <w:spacing w:line="360" w:lineRule="auto"/>
        <w:rPr>
          <w:rFonts w:hint="eastAsia" w:hAnsi="宋体"/>
          <w:szCs w:val="21"/>
        </w:rPr>
      </w:pPr>
      <w:r>
        <w:rPr>
          <w:rFonts w:hint="eastAsia" w:hAnsi="宋体"/>
          <w:szCs w:val="21"/>
        </w:rPr>
        <w:t>D梁两端有使其产生同向曲率、数值相等的端弯矩的荷载作用时</w:t>
      </w:r>
    </w:p>
    <w:p>
      <w:pPr>
        <w:spacing w:line="360" w:lineRule="auto"/>
        <w:rPr>
          <w:rFonts w:hint="eastAsia" w:hAnsi="宋体"/>
          <w:szCs w:val="21"/>
        </w:rPr>
      </w:pPr>
      <w:r>
        <w:rPr>
          <w:rFonts w:hint="eastAsia" w:hAnsi="宋体"/>
          <w:szCs w:val="21"/>
          <w:lang w:val="en-US" w:eastAsia="zh-CN"/>
        </w:rPr>
        <w:t>612.</w:t>
      </w:r>
      <w:r>
        <w:rPr>
          <w:rFonts w:hint="eastAsia" w:hAnsi="宋体"/>
          <w:szCs w:val="21"/>
        </w:rPr>
        <w:t>当其温度达到(</w:t>
      </w:r>
      <w:r>
        <w:rPr>
          <w:rFonts w:hint="eastAsia" w:hAnsi="宋体"/>
          <w:szCs w:val="21"/>
          <w:lang w:val="en-US" w:eastAsia="zh-CN"/>
        </w:rPr>
        <w:t xml:space="preserve">  </w:t>
      </w:r>
      <w:r>
        <w:rPr>
          <w:rFonts w:hint="eastAsia" w:hAnsi="宋体"/>
          <w:szCs w:val="21"/>
        </w:rPr>
        <w:t>)℃时，钢材基本丧失全部强度和刚度，并因丧失强度、稳定性和严重变形而使结构坍塌破坏。D</w:t>
      </w:r>
    </w:p>
    <w:p>
      <w:pPr>
        <w:spacing w:line="360" w:lineRule="auto"/>
        <w:rPr>
          <w:rFonts w:hint="eastAsia" w:hAnsi="宋体"/>
          <w:szCs w:val="21"/>
        </w:rPr>
      </w:pPr>
      <w:r>
        <w:rPr>
          <w:rFonts w:hint="eastAsia" w:hAnsi="宋体"/>
          <w:szCs w:val="21"/>
        </w:rPr>
        <w:t>A500     B520      C540       D600</w:t>
      </w:r>
    </w:p>
    <w:p>
      <w:pPr>
        <w:spacing w:line="360" w:lineRule="auto"/>
        <w:rPr>
          <w:rFonts w:hint="eastAsia" w:hAnsi="宋体"/>
          <w:szCs w:val="21"/>
        </w:rPr>
      </w:pPr>
      <w:r>
        <w:rPr>
          <w:rFonts w:hint="eastAsia" w:hAnsi="宋体"/>
          <w:szCs w:val="21"/>
          <w:lang w:val="en-US" w:eastAsia="zh-CN"/>
        </w:rPr>
        <w:t>613.</w:t>
      </w:r>
      <w:r>
        <w:rPr>
          <w:rFonts w:hint="eastAsia" w:hAnsi="宋体"/>
          <w:szCs w:val="21"/>
        </w:rPr>
        <w:t>（）是指结构或构件抵抗火灾引起的急剧上升的不均匀温度（场）作用，是结构或构件的基本功能要求之一。D</w:t>
      </w:r>
    </w:p>
    <w:p>
      <w:pPr>
        <w:spacing w:line="360" w:lineRule="auto"/>
        <w:rPr>
          <w:rFonts w:hint="eastAsia" w:hAnsi="宋体"/>
          <w:szCs w:val="21"/>
        </w:rPr>
      </w:pPr>
      <w:r>
        <w:rPr>
          <w:rFonts w:hint="eastAsia" w:hAnsi="宋体"/>
          <w:szCs w:val="21"/>
        </w:rPr>
        <w:t>A 抗热   B防火         C耐火         D抗火</w:t>
      </w:r>
    </w:p>
    <w:p>
      <w:pPr>
        <w:spacing w:line="360" w:lineRule="auto"/>
        <w:rPr>
          <w:rFonts w:hint="eastAsia" w:hAnsi="宋体"/>
          <w:szCs w:val="21"/>
        </w:rPr>
      </w:pPr>
      <w:r>
        <w:rPr>
          <w:rFonts w:hint="eastAsia" w:hAnsi="宋体"/>
          <w:szCs w:val="21"/>
          <w:lang w:val="en-US" w:eastAsia="zh-CN"/>
        </w:rPr>
        <w:t>614.</w:t>
      </w:r>
      <w:r>
        <w:rPr>
          <w:rFonts w:hint="eastAsia" w:hAnsi="宋体"/>
          <w:szCs w:val="21"/>
        </w:rPr>
        <w:t>根据涂层厚度及性能可分为薄涂型防火涂料和厚涂型防火涂料,薄涂型防火涂料涂层厚度为（</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lang w:val="en-US" w:eastAsia="zh-CN"/>
        </w:rPr>
        <w:t>A.</w:t>
      </w:r>
      <w:r>
        <w:rPr>
          <w:rFonts w:hint="eastAsia" w:hAnsi="宋体"/>
          <w:szCs w:val="21"/>
        </w:rPr>
        <w:t xml:space="preserve"> 2～5mm  B2～6mm         C2～7mm        D2～8mm</w:t>
      </w:r>
    </w:p>
    <w:p>
      <w:pPr>
        <w:spacing w:line="360" w:lineRule="auto"/>
        <w:rPr>
          <w:rFonts w:hint="eastAsia" w:hAnsi="宋体"/>
          <w:szCs w:val="21"/>
        </w:rPr>
      </w:pPr>
      <w:r>
        <w:rPr>
          <w:rFonts w:hint="eastAsia" w:hAnsi="宋体"/>
          <w:szCs w:val="21"/>
          <w:lang w:val="en-US" w:eastAsia="zh-CN"/>
        </w:rPr>
        <w:t>615.</w:t>
      </w:r>
      <w:r>
        <w:rPr>
          <w:rFonts w:hint="eastAsia" w:hAnsi="宋体"/>
          <w:szCs w:val="21"/>
        </w:rPr>
        <w:t>根据涂层厚度及性能可分为薄涂型防火涂料和厚涂型防火涂料, 厚涂型防火涂料为（</w:t>
      </w:r>
      <w:r>
        <w:rPr>
          <w:rFonts w:hint="eastAsia" w:hAnsi="宋体"/>
          <w:szCs w:val="21"/>
          <w:lang w:val="en-US" w:eastAsia="zh-CN"/>
        </w:rPr>
        <w:t xml:space="preserve">   </w:t>
      </w:r>
      <w:r>
        <w:rPr>
          <w:rFonts w:hint="eastAsia" w:hAnsi="宋体"/>
          <w:szCs w:val="21"/>
        </w:rPr>
        <w:t>）。D</w:t>
      </w:r>
    </w:p>
    <w:p>
      <w:pPr>
        <w:spacing w:line="360" w:lineRule="auto"/>
        <w:rPr>
          <w:rFonts w:hint="eastAsia" w:hAnsi="宋体"/>
          <w:szCs w:val="21"/>
        </w:rPr>
      </w:pPr>
      <w:r>
        <w:rPr>
          <w:rFonts w:hint="eastAsia" w:hAnsi="宋体"/>
          <w:szCs w:val="21"/>
        </w:rPr>
        <w:t>A8～20mm  B10～20mm         C10～30mm      D8～50mm</w:t>
      </w:r>
    </w:p>
    <w:p>
      <w:pPr>
        <w:spacing w:line="360" w:lineRule="auto"/>
        <w:rPr>
          <w:rFonts w:hint="eastAsia" w:hAnsi="宋体"/>
          <w:szCs w:val="21"/>
        </w:rPr>
      </w:pPr>
      <w:r>
        <w:rPr>
          <w:rFonts w:hint="eastAsia" w:hAnsi="宋体"/>
          <w:szCs w:val="21"/>
          <w:lang w:val="en-US" w:eastAsia="zh-CN"/>
        </w:rPr>
        <w:t>616.</w:t>
      </w:r>
      <w:r>
        <w:rPr>
          <w:rFonts w:hint="eastAsia" w:hAnsi="宋体"/>
          <w:szCs w:val="21"/>
        </w:rPr>
        <w:t>涂料喷涂厚度一般为(</w:t>
      </w:r>
      <w:r>
        <w:rPr>
          <w:rFonts w:hint="eastAsia" w:hAnsi="宋体"/>
          <w:szCs w:val="21"/>
          <w:lang w:val="en-US" w:eastAsia="zh-CN"/>
        </w:rPr>
        <w:t xml:space="preserve">  </w:t>
      </w:r>
      <w:r>
        <w:rPr>
          <w:rFonts w:hint="eastAsia" w:hAnsi="宋体"/>
          <w:szCs w:val="21"/>
        </w:rPr>
        <w:t>)，可使钢构件的耐火时限由15min提高到1.5h。B</w:t>
      </w:r>
    </w:p>
    <w:p>
      <w:pPr>
        <w:spacing w:line="360" w:lineRule="auto"/>
        <w:rPr>
          <w:rFonts w:hint="eastAsia" w:hAnsi="宋体"/>
          <w:szCs w:val="21"/>
        </w:rPr>
      </w:pPr>
      <w:r>
        <w:rPr>
          <w:rFonts w:hint="eastAsia" w:hAnsi="宋体"/>
          <w:szCs w:val="21"/>
        </w:rPr>
        <w:t>A3mm       B4mm         C5mm      D10mm</w:t>
      </w:r>
    </w:p>
    <w:p>
      <w:pPr>
        <w:spacing w:line="360" w:lineRule="auto"/>
        <w:rPr>
          <w:rFonts w:hint="eastAsia" w:hAnsi="宋体"/>
          <w:szCs w:val="21"/>
        </w:rPr>
      </w:pPr>
      <w:r>
        <w:rPr>
          <w:rFonts w:hint="eastAsia" w:hAnsi="宋体"/>
          <w:szCs w:val="21"/>
          <w:lang w:val="en-US" w:eastAsia="zh-CN"/>
        </w:rPr>
        <w:t>617.</w:t>
      </w:r>
      <w:r>
        <w:rPr>
          <w:rFonts w:hint="eastAsia" w:hAnsi="宋体"/>
          <w:szCs w:val="21"/>
        </w:rPr>
        <w:t>涂料喷涂厚度一般为4mm，可使钢构件的耐火时限由15min提高到(</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rPr>
        <w:t>A30min       B1.0h       C1.5h      D2.0h</w:t>
      </w:r>
    </w:p>
    <w:p>
      <w:pPr>
        <w:spacing w:line="360" w:lineRule="auto"/>
        <w:rPr>
          <w:rFonts w:hint="eastAsia" w:hAnsi="宋体"/>
          <w:szCs w:val="21"/>
        </w:rPr>
      </w:pPr>
      <w:r>
        <w:rPr>
          <w:rFonts w:hint="eastAsia" w:hAnsi="宋体"/>
          <w:szCs w:val="21"/>
          <w:lang w:val="en-US" w:eastAsia="zh-CN"/>
        </w:rPr>
        <w:t>618.</w:t>
      </w:r>
      <w:r>
        <w:rPr>
          <w:rFonts w:hint="eastAsia" w:hAnsi="宋体"/>
          <w:szCs w:val="21"/>
        </w:rPr>
        <w:t>非膨胀性防火涂料属厚涂型防火涂料，是一种预发泡高效能的防火涂料。通过改变涂层厚度以满足不同的耐火时限要求，最大耐火时限可达(</w:t>
      </w:r>
      <w:r>
        <w:rPr>
          <w:rFonts w:hint="eastAsia" w:hAnsi="宋体"/>
          <w:szCs w:val="21"/>
          <w:lang w:val="en-US" w:eastAsia="zh-CN"/>
        </w:rPr>
        <w:t xml:space="preserve">  </w:t>
      </w:r>
      <w:r>
        <w:rPr>
          <w:rFonts w:hint="eastAsia" w:hAnsi="宋体"/>
          <w:szCs w:val="21"/>
        </w:rPr>
        <w:t>)。C</w:t>
      </w:r>
    </w:p>
    <w:p>
      <w:pPr>
        <w:spacing w:line="360" w:lineRule="auto"/>
        <w:rPr>
          <w:rFonts w:hint="eastAsia" w:hAnsi="宋体"/>
          <w:szCs w:val="21"/>
        </w:rPr>
      </w:pPr>
      <w:r>
        <w:rPr>
          <w:rFonts w:hint="eastAsia" w:hAnsi="宋体"/>
          <w:szCs w:val="21"/>
        </w:rPr>
        <w:t>A1.0h       B2.0h       C3.0h       D5.0h</w:t>
      </w:r>
    </w:p>
    <w:p>
      <w:pPr>
        <w:spacing w:line="360" w:lineRule="auto"/>
        <w:rPr>
          <w:rFonts w:hint="eastAsia" w:hAnsi="宋体" w:eastAsia="宋体"/>
          <w:szCs w:val="21"/>
          <w:lang w:val="en-US" w:eastAsia="zh-CN"/>
        </w:rPr>
      </w:pPr>
      <w:r>
        <w:rPr>
          <w:rFonts w:hint="eastAsia" w:hAnsi="宋体"/>
          <w:szCs w:val="21"/>
          <w:lang w:val="en-US" w:eastAsia="zh-CN"/>
        </w:rPr>
        <w:t>619.</w:t>
      </w:r>
      <w:r>
        <w:rPr>
          <w:rFonts w:hint="eastAsia" w:hAnsi="宋体"/>
          <w:szCs w:val="21"/>
        </w:rPr>
        <w:t>轻型钢结构防火设计时宜优先选用（ ）薄涂型防火涂料</w:t>
      </w:r>
      <w:r>
        <w:rPr>
          <w:rFonts w:hint="eastAsia" w:hAnsi="宋体"/>
          <w:szCs w:val="21"/>
          <w:lang w:val="en-US" w:eastAsia="zh-CN"/>
        </w:rPr>
        <w:t>A</w:t>
      </w:r>
    </w:p>
    <w:p>
      <w:pPr>
        <w:spacing w:line="360" w:lineRule="auto"/>
        <w:rPr>
          <w:rFonts w:hint="eastAsia" w:hAnsi="宋体"/>
          <w:szCs w:val="21"/>
        </w:rPr>
      </w:pPr>
      <w:r>
        <w:rPr>
          <w:rFonts w:hint="eastAsia" w:hAnsi="宋体"/>
          <w:szCs w:val="21"/>
        </w:rPr>
        <w:t xml:space="preserve">A薄涂型防火涂料       </w:t>
      </w:r>
    </w:p>
    <w:p>
      <w:pPr>
        <w:spacing w:line="360" w:lineRule="auto"/>
        <w:rPr>
          <w:rFonts w:hint="eastAsia" w:hAnsi="宋体"/>
          <w:szCs w:val="21"/>
        </w:rPr>
      </w:pPr>
      <w:r>
        <w:rPr>
          <w:rFonts w:hint="eastAsia" w:hAnsi="宋体"/>
          <w:szCs w:val="21"/>
        </w:rPr>
        <w:t xml:space="preserve">B厚涂型防火涂料 </w:t>
      </w:r>
    </w:p>
    <w:p>
      <w:pPr>
        <w:spacing w:line="360" w:lineRule="auto"/>
        <w:rPr>
          <w:rFonts w:hint="eastAsia" w:hAnsi="宋体"/>
          <w:szCs w:val="21"/>
        </w:rPr>
      </w:pPr>
      <w:r>
        <w:rPr>
          <w:rFonts w:hint="eastAsia" w:hAnsi="宋体"/>
          <w:szCs w:val="21"/>
        </w:rPr>
        <w:t xml:space="preserve">C超薄涂型防火涂料      </w:t>
      </w:r>
    </w:p>
    <w:p>
      <w:pPr>
        <w:spacing w:line="360" w:lineRule="auto"/>
        <w:rPr>
          <w:rFonts w:hint="eastAsia" w:hAnsi="宋体"/>
          <w:szCs w:val="21"/>
        </w:rPr>
      </w:pPr>
      <w:r>
        <w:rPr>
          <w:rFonts w:hint="eastAsia" w:hAnsi="宋体"/>
          <w:szCs w:val="21"/>
        </w:rPr>
        <w:t>D超厚涂型防火涂料</w:t>
      </w:r>
    </w:p>
    <w:p>
      <w:pPr>
        <w:spacing w:line="360" w:lineRule="auto"/>
        <w:rPr>
          <w:rFonts w:hint="eastAsia" w:hAnsi="宋体"/>
          <w:szCs w:val="21"/>
        </w:rPr>
      </w:pPr>
      <w:r>
        <w:rPr>
          <w:rFonts w:hint="eastAsia" w:hAnsi="宋体"/>
          <w:szCs w:val="21"/>
          <w:lang w:val="en-US" w:eastAsia="zh-CN"/>
        </w:rPr>
        <w:t>620.</w:t>
      </w:r>
      <w:r>
        <w:rPr>
          <w:rFonts w:hint="eastAsia" w:hAnsi="宋体"/>
          <w:szCs w:val="21"/>
        </w:rPr>
        <w:t>各类防火涂料的特性及其使用范围中，薄涂型防火涂料耐火时限为（）h。C</w:t>
      </w:r>
    </w:p>
    <w:p>
      <w:pPr>
        <w:spacing w:line="360" w:lineRule="auto"/>
        <w:rPr>
          <w:rFonts w:hint="eastAsia" w:hAnsi="宋体"/>
          <w:szCs w:val="21"/>
        </w:rPr>
      </w:pPr>
      <w:r>
        <w:rPr>
          <w:rFonts w:hint="eastAsia" w:hAnsi="宋体"/>
          <w:szCs w:val="21"/>
        </w:rPr>
        <w:t>A30min       B1.0h       C1.5h      D2.0h</w:t>
      </w:r>
    </w:p>
    <w:p>
      <w:pPr>
        <w:spacing w:line="360" w:lineRule="auto"/>
        <w:rPr>
          <w:rFonts w:hint="eastAsia" w:hAnsi="宋体"/>
          <w:szCs w:val="21"/>
        </w:rPr>
      </w:pPr>
      <w:r>
        <w:rPr>
          <w:rFonts w:hint="eastAsia" w:hAnsi="宋体"/>
          <w:szCs w:val="21"/>
          <w:lang w:val="en-US" w:eastAsia="zh-CN"/>
        </w:rPr>
        <w:t>621.</w:t>
      </w:r>
      <w:r>
        <w:rPr>
          <w:rFonts w:hint="eastAsia" w:hAnsi="宋体"/>
          <w:szCs w:val="21"/>
        </w:rPr>
        <w:t>各类防火涂料的特性及其使用范围中，超薄涂型防火涂料耐火时限为（）h。D</w:t>
      </w:r>
    </w:p>
    <w:p>
      <w:pPr>
        <w:spacing w:line="360" w:lineRule="auto"/>
        <w:rPr>
          <w:rFonts w:hint="eastAsia" w:hAnsi="宋体"/>
          <w:szCs w:val="21"/>
        </w:rPr>
      </w:pPr>
      <w:r>
        <w:rPr>
          <w:rFonts w:hint="eastAsia" w:hAnsi="宋体"/>
          <w:szCs w:val="21"/>
        </w:rPr>
        <w:t xml:space="preserve">A0.5～1.0    B1.0～1.5          C1.5～2.0       D2.0～2.5  </w:t>
      </w:r>
    </w:p>
    <w:p>
      <w:pPr>
        <w:pStyle w:val="2"/>
        <w:keepNext w:val="0"/>
        <w:keepLines w:val="0"/>
        <w:widowControl/>
        <w:suppressLineNumbers w:val="0"/>
        <w:spacing w:before="0" w:beforeAutospacing="0" w:after="0" w:afterAutospacing="0"/>
        <w:ind w:left="0" w:right="0" w:firstLine="0"/>
        <w:jc w:val="left"/>
        <w:rPr>
          <w:rFonts w:hint="default" w:ascii="Times New Roman" w:hAnsi="宋体" w:eastAsia="宋体" w:cs="Times New Roman"/>
          <w:color w:val="000000" w:themeColor="text1"/>
          <w:kern w:val="2"/>
          <w:sz w:val="21"/>
          <w:szCs w:val="21"/>
          <w:lang w:val="en-US" w:eastAsia="zh-CN" w:bidi="ar-SA"/>
          <w14:textFill>
            <w14:solidFill>
              <w14:schemeClr w14:val="tx1"/>
            </w14:solidFill>
          </w14:textFill>
        </w:rPr>
      </w:pPr>
      <w:bookmarkStart w:id="0" w:name="_GoBack"/>
      <w:bookmarkEnd w:id="0"/>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p>
    <w:p>
      <w:pPr>
        <w:pStyle w:val="2"/>
        <w:keepNext w:val="0"/>
        <w:keepLines w:val="0"/>
        <w:widowControl/>
        <w:suppressLineNumbers w:val="0"/>
        <w:spacing w:before="0" w:beforeAutospacing="0" w:after="0" w:afterAutospacing="0"/>
        <w:ind w:left="0" w:right="0" w:firstLine="0"/>
        <w:jc w:val="left"/>
        <w:rPr>
          <w:rFonts w:hint="default" w:ascii="Times New Roman" w:hAnsi="宋体" w:eastAsia="宋体" w:cs="Times New Roman"/>
          <w:color w:val="000000" w:themeColor="text1"/>
          <w:kern w:val="2"/>
          <w:sz w:val="21"/>
          <w:szCs w:val="21"/>
          <w:lang w:val="en-US" w:eastAsia="zh-CN" w:bidi="ar-SA"/>
          <w14:textFill>
            <w14:solidFill>
              <w14:schemeClr w14:val="tx1"/>
            </w14:solidFill>
          </w14:textFill>
        </w:rPr>
      </w:pPr>
    </w:p>
    <w:p>
      <w:pPr>
        <w:pStyle w:val="2"/>
        <w:keepNext w:val="0"/>
        <w:keepLines w:val="0"/>
        <w:widowControl/>
        <w:suppressLineNumbers w:val="0"/>
        <w:spacing w:before="0" w:beforeAutospacing="0" w:after="0" w:afterAutospacing="0"/>
        <w:ind w:left="0" w:right="0" w:firstLine="0"/>
        <w:jc w:val="left"/>
        <w:rPr>
          <w:rFonts w:ascii="Times New Roman" w:hAnsi="宋体" w:eastAsia="宋体" w:cs="Times New Roman"/>
          <w:color w:val="000000" w:themeColor="text1"/>
          <w:kern w:val="2"/>
          <w:sz w:val="21"/>
          <w:szCs w:val="21"/>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DF5AD"/>
    <w:multiLevelType w:val="singleLevel"/>
    <w:tmpl w:val="844DF5AD"/>
    <w:lvl w:ilvl="0" w:tentative="0">
      <w:start w:val="506"/>
      <w:numFmt w:val="decimal"/>
      <w:lvlText w:val="%1."/>
      <w:lvlJc w:val="left"/>
      <w:pPr>
        <w:tabs>
          <w:tab w:val="left" w:pos="312"/>
        </w:tabs>
      </w:pPr>
    </w:lvl>
  </w:abstractNum>
  <w:abstractNum w:abstractNumId="1">
    <w:nsid w:val="B18E4E44"/>
    <w:multiLevelType w:val="singleLevel"/>
    <w:tmpl w:val="B18E4E44"/>
    <w:lvl w:ilvl="0" w:tentative="0">
      <w:start w:val="522"/>
      <w:numFmt w:val="decimal"/>
      <w:lvlText w:val="%1."/>
      <w:lvlJc w:val="left"/>
      <w:pPr>
        <w:tabs>
          <w:tab w:val="left" w:pos="312"/>
        </w:tabs>
      </w:pPr>
    </w:lvl>
  </w:abstractNum>
  <w:abstractNum w:abstractNumId="2">
    <w:nsid w:val="EA7408BA"/>
    <w:multiLevelType w:val="singleLevel"/>
    <w:tmpl w:val="EA7408BA"/>
    <w:lvl w:ilvl="0" w:tentative="0">
      <w:start w:val="514"/>
      <w:numFmt w:val="decimal"/>
      <w:lvlText w:val="%1."/>
      <w:lvlJc w:val="left"/>
      <w:pPr>
        <w:tabs>
          <w:tab w:val="left" w:pos="312"/>
        </w:tabs>
      </w:pPr>
    </w:lvl>
  </w:abstractNum>
  <w:abstractNum w:abstractNumId="3">
    <w:nsid w:val="00000002"/>
    <w:multiLevelType w:val="singleLevel"/>
    <w:tmpl w:val="00000002"/>
    <w:lvl w:ilvl="0" w:tentative="0">
      <w:start w:val="1"/>
      <w:numFmt w:val="upperLetter"/>
      <w:suff w:val="space"/>
      <w:lvlText w:val="%1."/>
      <w:lvlJc w:val="left"/>
    </w:lvl>
  </w:abstractNum>
  <w:abstractNum w:abstractNumId="4">
    <w:nsid w:val="00000007"/>
    <w:multiLevelType w:val="singleLevel"/>
    <w:tmpl w:val="00000007"/>
    <w:lvl w:ilvl="0" w:tentative="0">
      <w:start w:val="1"/>
      <w:numFmt w:val="upperLetter"/>
      <w:suff w:val="space"/>
      <w:lvlText w:val="%1."/>
      <w:lvlJc w:val="left"/>
    </w:lvl>
  </w:abstractNum>
  <w:abstractNum w:abstractNumId="5">
    <w:nsid w:val="0000000B"/>
    <w:multiLevelType w:val="singleLevel"/>
    <w:tmpl w:val="0000000B"/>
    <w:lvl w:ilvl="0" w:tentative="0">
      <w:start w:val="1"/>
      <w:numFmt w:val="upperLetter"/>
      <w:suff w:val="space"/>
      <w:lvlText w:val="%1."/>
      <w:lvlJc w:val="left"/>
    </w:lvl>
  </w:abstractNum>
  <w:abstractNum w:abstractNumId="6">
    <w:nsid w:val="0000000D"/>
    <w:multiLevelType w:val="singleLevel"/>
    <w:tmpl w:val="0000000D"/>
    <w:lvl w:ilvl="0" w:tentative="0">
      <w:start w:val="1"/>
      <w:numFmt w:val="upperLetter"/>
      <w:suff w:val="nothing"/>
      <w:lvlText w:val="%1."/>
      <w:lvlJc w:val="left"/>
    </w:lvl>
  </w:abstractNum>
  <w:abstractNum w:abstractNumId="7">
    <w:nsid w:val="0000000E"/>
    <w:multiLevelType w:val="singleLevel"/>
    <w:tmpl w:val="0000000E"/>
    <w:lvl w:ilvl="0" w:tentative="0">
      <w:start w:val="1"/>
      <w:numFmt w:val="upperLetter"/>
      <w:suff w:val="space"/>
      <w:lvlText w:val="%1."/>
      <w:lvlJc w:val="left"/>
    </w:lvl>
  </w:abstractNum>
  <w:abstractNum w:abstractNumId="8">
    <w:nsid w:val="00000012"/>
    <w:multiLevelType w:val="singleLevel"/>
    <w:tmpl w:val="00000012"/>
    <w:lvl w:ilvl="0" w:tentative="0">
      <w:start w:val="1"/>
      <w:numFmt w:val="upperLetter"/>
      <w:suff w:val="space"/>
      <w:lvlText w:val="%1."/>
      <w:lvlJc w:val="left"/>
    </w:lvl>
  </w:abstractNum>
  <w:abstractNum w:abstractNumId="9">
    <w:nsid w:val="00000013"/>
    <w:multiLevelType w:val="singleLevel"/>
    <w:tmpl w:val="00000013"/>
    <w:lvl w:ilvl="0" w:tentative="0">
      <w:start w:val="1"/>
      <w:numFmt w:val="upperLetter"/>
      <w:suff w:val="space"/>
      <w:lvlText w:val="%1."/>
      <w:lvlJc w:val="left"/>
    </w:lvl>
  </w:abstractNum>
  <w:abstractNum w:abstractNumId="10">
    <w:nsid w:val="00000015"/>
    <w:multiLevelType w:val="singleLevel"/>
    <w:tmpl w:val="00000015"/>
    <w:lvl w:ilvl="0" w:tentative="0">
      <w:start w:val="1"/>
      <w:numFmt w:val="upperLetter"/>
      <w:suff w:val="space"/>
      <w:lvlText w:val="%1."/>
      <w:lvlJc w:val="left"/>
    </w:lvl>
  </w:abstractNum>
  <w:abstractNum w:abstractNumId="11">
    <w:nsid w:val="00000017"/>
    <w:multiLevelType w:val="singleLevel"/>
    <w:tmpl w:val="00000017"/>
    <w:lvl w:ilvl="0" w:tentative="0">
      <w:start w:val="1"/>
      <w:numFmt w:val="upperLetter"/>
      <w:suff w:val="space"/>
      <w:lvlText w:val="%1."/>
      <w:lvlJc w:val="left"/>
    </w:lvl>
  </w:abstractNum>
  <w:abstractNum w:abstractNumId="12">
    <w:nsid w:val="00000018"/>
    <w:multiLevelType w:val="singleLevel"/>
    <w:tmpl w:val="00000018"/>
    <w:lvl w:ilvl="0" w:tentative="0">
      <w:start w:val="1"/>
      <w:numFmt w:val="upperLetter"/>
      <w:suff w:val="space"/>
      <w:lvlText w:val="%1."/>
      <w:lvlJc w:val="left"/>
    </w:lvl>
  </w:abstractNum>
  <w:abstractNum w:abstractNumId="13">
    <w:nsid w:val="0000001B"/>
    <w:multiLevelType w:val="singleLevel"/>
    <w:tmpl w:val="0000001B"/>
    <w:lvl w:ilvl="0" w:tentative="0">
      <w:start w:val="1"/>
      <w:numFmt w:val="upperLetter"/>
      <w:suff w:val="space"/>
      <w:lvlText w:val="%1."/>
      <w:lvlJc w:val="left"/>
    </w:lvl>
  </w:abstractNum>
  <w:abstractNum w:abstractNumId="14">
    <w:nsid w:val="0000001D"/>
    <w:multiLevelType w:val="singleLevel"/>
    <w:tmpl w:val="0000001D"/>
    <w:lvl w:ilvl="0" w:tentative="0">
      <w:start w:val="1"/>
      <w:numFmt w:val="upperLetter"/>
      <w:suff w:val="space"/>
      <w:lvlText w:val="%1."/>
      <w:lvlJc w:val="left"/>
    </w:lvl>
  </w:abstractNum>
  <w:abstractNum w:abstractNumId="15">
    <w:nsid w:val="0000001E"/>
    <w:multiLevelType w:val="singleLevel"/>
    <w:tmpl w:val="0000001E"/>
    <w:lvl w:ilvl="0" w:tentative="0">
      <w:start w:val="5"/>
      <w:numFmt w:val="decimal"/>
      <w:suff w:val="nothing"/>
      <w:lvlText w:val="%1."/>
      <w:lvlJc w:val="left"/>
    </w:lvl>
  </w:abstractNum>
  <w:abstractNum w:abstractNumId="16">
    <w:nsid w:val="0000001F"/>
    <w:multiLevelType w:val="singleLevel"/>
    <w:tmpl w:val="0000001F"/>
    <w:lvl w:ilvl="0" w:tentative="0">
      <w:start w:val="1"/>
      <w:numFmt w:val="upperLetter"/>
      <w:suff w:val="space"/>
      <w:lvlText w:val="%1."/>
      <w:lvlJc w:val="left"/>
    </w:lvl>
  </w:abstractNum>
  <w:abstractNum w:abstractNumId="17">
    <w:nsid w:val="00000023"/>
    <w:multiLevelType w:val="singleLevel"/>
    <w:tmpl w:val="00000023"/>
    <w:lvl w:ilvl="0" w:tentative="0">
      <w:start w:val="1"/>
      <w:numFmt w:val="upperLetter"/>
      <w:suff w:val="nothing"/>
      <w:lvlText w:val="%1．"/>
      <w:lvlJc w:val="left"/>
    </w:lvl>
  </w:abstractNum>
  <w:abstractNum w:abstractNumId="18">
    <w:nsid w:val="0000003D"/>
    <w:multiLevelType w:val="singleLevel"/>
    <w:tmpl w:val="0000003D"/>
    <w:lvl w:ilvl="0" w:tentative="0">
      <w:start w:val="1"/>
      <w:numFmt w:val="upperLetter"/>
      <w:suff w:val="space"/>
      <w:lvlText w:val="%1."/>
      <w:lvlJc w:val="left"/>
    </w:lvl>
  </w:abstractNum>
  <w:abstractNum w:abstractNumId="19">
    <w:nsid w:val="0000003E"/>
    <w:multiLevelType w:val="singleLevel"/>
    <w:tmpl w:val="0000003E"/>
    <w:lvl w:ilvl="0" w:tentative="0">
      <w:start w:val="1"/>
      <w:numFmt w:val="upperLetter"/>
      <w:suff w:val="space"/>
      <w:lvlText w:val="%1."/>
      <w:lvlJc w:val="left"/>
    </w:lvl>
  </w:abstractNum>
  <w:abstractNum w:abstractNumId="20">
    <w:nsid w:val="0000004D"/>
    <w:multiLevelType w:val="singleLevel"/>
    <w:tmpl w:val="0000004D"/>
    <w:lvl w:ilvl="0" w:tentative="0">
      <w:start w:val="1"/>
      <w:numFmt w:val="upperLetter"/>
      <w:suff w:val="nothing"/>
      <w:lvlText w:val="%1."/>
      <w:lvlJc w:val="left"/>
    </w:lvl>
  </w:abstractNum>
  <w:abstractNum w:abstractNumId="21">
    <w:nsid w:val="00000056"/>
    <w:multiLevelType w:val="singleLevel"/>
    <w:tmpl w:val="00000056"/>
    <w:lvl w:ilvl="0" w:tentative="0">
      <w:start w:val="1"/>
      <w:numFmt w:val="upperLetter"/>
      <w:suff w:val="space"/>
      <w:lvlText w:val="%1."/>
      <w:lvlJc w:val="left"/>
    </w:lvl>
  </w:abstractNum>
  <w:abstractNum w:abstractNumId="22">
    <w:nsid w:val="4D353E68"/>
    <w:multiLevelType w:val="singleLevel"/>
    <w:tmpl w:val="4D353E68"/>
    <w:lvl w:ilvl="0" w:tentative="0">
      <w:start w:val="1"/>
      <w:numFmt w:val="upperLetter"/>
      <w:lvlText w:val="%1."/>
      <w:lvlJc w:val="left"/>
      <w:pPr>
        <w:tabs>
          <w:tab w:val="left" w:pos="312"/>
        </w:tabs>
      </w:pPr>
    </w:lvl>
  </w:abstractNum>
  <w:num w:numId="1">
    <w:abstractNumId w:val="15"/>
  </w:num>
  <w:num w:numId="2">
    <w:abstractNumId w:val="6"/>
  </w:num>
  <w:num w:numId="3">
    <w:abstractNumId w:val="16"/>
  </w:num>
  <w:num w:numId="4">
    <w:abstractNumId w:val="7"/>
  </w:num>
  <w:num w:numId="5">
    <w:abstractNumId w:val="18"/>
  </w:num>
  <w:num w:numId="6">
    <w:abstractNumId w:val="3"/>
  </w:num>
  <w:num w:numId="7">
    <w:abstractNumId w:val="21"/>
  </w:num>
  <w:num w:numId="8">
    <w:abstractNumId w:val="14"/>
  </w:num>
  <w:num w:numId="9">
    <w:abstractNumId w:val="17"/>
  </w:num>
  <w:num w:numId="10">
    <w:abstractNumId w:val="12"/>
  </w:num>
  <w:num w:numId="11">
    <w:abstractNumId w:val="20"/>
  </w:num>
  <w:num w:numId="12">
    <w:abstractNumId w:val="19"/>
  </w:num>
  <w:num w:numId="13">
    <w:abstractNumId w:val="11"/>
  </w:num>
  <w:num w:numId="14">
    <w:abstractNumId w:val="5"/>
  </w:num>
  <w:num w:numId="15">
    <w:abstractNumId w:val="9"/>
  </w:num>
  <w:num w:numId="16">
    <w:abstractNumId w:val="13"/>
  </w:num>
  <w:num w:numId="17">
    <w:abstractNumId w:val="8"/>
  </w:num>
  <w:num w:numId="18">
    <w:abstractNumId w:val="4"/>
  </w:num>
  <w:num w:numId="19">
    <w:abstractNumId w:val="10"/>
  </w:num>
  <w:num w:numId="20">
    <w:abstractNumId w:val="0"/>
  </w:num>
  <w:num w:numId="21">
    <w:abstractNumId w:val="2"/>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B200D"/>
    <w:rsid w:val="120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5.bin"/><Relationship Id="rId8" Type="http://schemas.openxmlformats.org/officeDocument/2006/relationships/oleObject" Target="embeddings/oleObject4.bin"/><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6.wmf"/><Relationship Id="rId33" Type="http://schemas.openxmlformats.org/officeDocument/2006/relationships/oleObject" Target="embeddings/oleObject15.bin"/><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oleObject" Target="embeddings/oleObject12.bin"/><Relationship Id="rId3" Type="http://schemas.openxmlformats.org/officeDocument/2006/relationships/theme" Target="theme/theme1.xml"/><Relationship Id="rId29" Type="http://schemas.openxmlformats.org/officeDocument/2006/relationships/image" Target="media/image15.wmf"/><Relationship Id="rId28" Type="http://schemas.openxmlformats.org/officeDocument/2006/relationships/oleObject" Target="embeddings/oleObject11.bin"/><Relationship Id="rId27" Type="http://schemas.openxmlformats.org/officeDocument/2006/relationships/image" Target="media/image14.jpeg"/><Relationship Id="rId26" Type="http://schemas.openxmlformats.org/officeDocument/2006/relationships/image" Target="media/image13.jpeg"/><Relationship Id="rId25" Type="http://schemas.openxmlformats.org/officeDocument/2006/relationships/oleObject" Target="embeddings/oleObject10.bin"/><Relationship Id="rId24" Type="http://schemas.openxmlformats.org/officeDocument/2006/relationships/oleObject" Target="embeddings/oleObject9.bin"/><Relationship Id="rId23" Type="http://schemas.openxmlformats.org/officeDocument/2006/relationships/image" Target="media/image12.wmf"/><Relationship Id="rId22" Type="http://schemas.openxmlformats.org/officeDocument/2006/relationships/oleObject" Target="embeddings/oleObject8.bin"/><Relationship Id="rId21" Type="http://schemas.openxmlformats.org/officeDocument/2006/relationships/image" Target="media/image11.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wmf"/><Relationship Id="rId16" Type="http://schemas.openxmlformats.org/officeDocument/2006/relationships/oleObject" Target="embeddings/oleObject6.bin"/><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cp:lastModifiedBy>
  <dcterms:modified xsi:type="dcterms:W3CDTF">2021-07-06T09:57:28Z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A4AC34D69A6F400C96D75227571BAA88</vt:lpwstr>
  </property>
</Properties>
</file>